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5D3A71">
        <w:tc>
          <w:tcPr>
            <w:tcW w:w="1712" w:type="dxa"/>
          </w:tcPr>
          <w:p w:rsidR="005D3A71" w:rsidRDefault="006428A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5D3A71" w:rsidRDefault="006428A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5D3A71" w:rsidRDefault="006428A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5D3A71" w:rsidRDefault="005D3A71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5D3A71">
        <w:tc>
          <w:tcPr>
            <w:tcW w:w="4394" w:type="dxa"/>
          </w:tcPr>
          <w:p w:rsidR="005D3A71" w:rsidRDefault="005D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D3A71" w:rsidRDefault="005D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3A71" w:rsidRDefault="005D3A71">
      <w:pPr>
        <w:rPr>
          <w:rFonts w:ascii="Calibri" w:eastAsia="Times New Roman" w:hAnsi="Calibri" w:cs="Times New Roman"/>
        </w:rPr>
      </w:pPr>
    </w:p>
    <w:p w:rsidR="005D3A71" w:rsidRDefault="005D3A71">
      <w:pPr>
        <w:rPr>
          <w:rFonts w:ascii="Calibri" w:eastAsia="Times New Roman" w:hAnsi="Calibri" w:cs="Times New Roman"/>
        </w:rPr>
      </w:pPr>
    </w:p>
    <w:p w:rsidR="005D3A71" w:rsidRDefault="005D3A71">
      <w:pPr>
        <w:rPr>
          <w:rFonts w:ascii="Calibri" w:eastAsia="Times New Roman" w:hAnsi="Calibri" w:cs="Times New Roman"/>
        </w:rPr>
      </w:pPr>
    </w:p>
    <w:p w:rsidR="005D3A71" w:rsidRDefault="005D3A71">
      <w:pPr>
        <w:rPr>
          <w:rFonts w:ascii="Calibri" w:eastAsia="Times New Roman" w:hAnsi="Calibri" w:cs="Times New Roman"/>
        </w:rPr>
      </w:pPr>
    </w:p>
    <w:p w:rsidR="005D3A71" w:rsidRDefault="005D3A71">
      <w:pPr>
        <w:rPr>
          <w:rFonts w:ascii="Calibri" w:eastAsia="Times New Roman" w:hAnsi="Calibri" w:cs="Times New Roman"/>
        </w:rPr>
      </w:pPr>
    </w:p>
    <w:p w:rsidR="005D3A71" w:rsidRDefault="005D3A71">
      <w:pPr>
        <w:rPr>
          <w:rFonts w:ascii="Calibri" w:eastAsia="Times New Roman" w:hAnsi="Calibri" w:cs="Times New Roman"/>
        </w:rPr>
      </w:pPr>
    </w:p>
    <w:p w:rsidR="005D3A71" w:rsidRDefault="005D3A71">
      <w:pPr>
        <w:rPr>
          <w:rFonts w:ascii="Calibri" w:eastAsia="Times New Roman" w:hAnsi="Calibri" w:cs="Times New Roman"/>
        </w:rPr>
      </w:pPr>
    </w:p>
    <w:p w:rsidR="005D3A71" w:rsidRDefault="006428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5D3A71" w:rsidRDefault="006428AB">
      <w:pPr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ОП.01 Микробиология, физиология питания, санитария и гигиена </w:t>
      </w:r>
    </w:p>
    <w:p w:rsidR="005D3A71" w:rsidRDefault="006428AB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ППССЗ</w:t>
      </w:r>
    </w:p>
    <w:p w:rsidR="005D3A71" w:rsidRDefault="006428AB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43.02.15 Поварское и кондитерское дело  </w:t>
      </w: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A71" w:rsidRDefault="005D3A71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D3A71" w:rsidRDefault="00DF45DF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Челябинск, 2026</w:t>
      </w:r>
      <w:bookmarkStart w:id="0" w:name="_GoBack"/>
      <w:bookmarkEnd w:id="0"/>
    </w:p>
    <w:p w:rsidR="005D3A71" w:rsidRDefault="00642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5D3A71" w:rsidRDefault="005D3A71">
      <w:p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42" w:type="dxa"/>
        <w:tblLook w:val="01E0" w:firstRow="1" w:lastRow="1" w:firstColumn="1" w:lastColumn="1" w:noHBand="0" w:noVBand="0"/>
      </w:tblPr>
      <w:tblGrid>
        <w:gridCol w:w="8580"/>
        <w:gridCol w:w="762"/>
      </w:tblGrid>
      <w:tr w:rsidR="005D3A71">
        <w:trPr>
          <w:trHeight w:val="683"/>
        </w:trPr>
        <w:tc>
          <w:tcPr>
            <w:tcW w:w="8580" w:type="dxa"/>
          </w:tcPr>
          <w:p w:rsidR="005D3A71" w:rsidRDefault="006428AB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 ОБЩАЯ ХАРАКТЕРИСТИКА ПРИМЕРНОЙ ПРОГРАММЫ УЧЕБНОЙ ДИСЦИПЛИНЫ</w:t>
            </w:r>
          </w:p>
          <w:p w:rsidR="005D3A71" w:rsidRDefault="005D3A71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D3A71" w:rsidRDefault="006428AB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D3A71">
        <w:trPr>
          <w:trHeight w:val="1248"/>
        </w:trPr>
        <w:tc>
          <w:tcPr>
            <w:tcW w:w="8580" w:type="dxa"/>
          </w:tcPr>
          <w:p w:rsidR="005D3A71" w:rsidRDefault="006428AB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СТРУКТУРА И СОДЕРЖАНИЕ ПРОГРАММЫ УЧЕБНОЙ ДИСЦИПЛИНЫ</w:t>
            </w:r>
          </w:p>
          <w:p w:rsidR="005D3A71" w:rsidRDefault="005D3A71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D3A71" w:rsidRDefault="005D3A71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A71">
        <w:trPr>
          <w:trHeight w:val="1030"/>
        </w:trPr>
        <w:tc>
          <w:tcPr>
            <w:tcW w:w="8580" w:type="dxa"/>
          </w:tcPr>
          <w:p w:rsidR="005D3A71" w:rsidRDefault="006428AB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 ПРИМЕРНЫЕ УСЛОВИЯ РЕАЛИЗАЦИИ ПРОГРАММЫ </w:t>
            </w:r>
          </w:p>
          <w:p w:rsidR="005D3A71" w:rsidRDefault="005D3A71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D3A71" w:rsidRDefault="005D3A71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A71">
        <w:trPr>
          <w:trHeight w:val="1200"/>
        </w:trPr>
        <w:tc>
          <w:tcPr>
            <w:tcW w:w="8580" w:type="dxa"/>
          </w:tcPr>
          <w:p w:rsidR="005D3A71" w:rsidRDefault="006428AB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ПРОГРАММЫ УЧЕБНОЙ ДИСЦИПЛИНЫ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</w:tcPr>
          <w:p w:rsidR="005D3A71" w:rsidRDefault="005D3A71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3A71" w:rsidRDefault="005D3A7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3A71" w:rsidRDefault="006428AB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5D3A71" w:rsidRDefault="005D3A71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3A71" w:rsidRDefault="006428AB">
      <w:pPr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рабочей  программы</w:t>
      </w:r>
    </w:p>
    <w:p w:rsidR="005D3A71" w:rsidRDefault="006428AB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Программа учебной дисциплины «Микробиология, физиология питания, санитария и гигиена» является частью основной профессиональной образовательной программы в соответствии с ФГОС СПО по специальност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43.02.15 Поварское и кондитерское дело (утвержденного Приказом Министерство Просвещения России от 09.12.2016 N 1565 (ред. от 03.07.2024).</w:t>
      </w:r>
      <w:proofErr w:type="gramEnd"/>
    </w:p>
    <w:p w:rsidR="005D3A71" w:rsidRDefault="006428AB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</w:p>
    <w:p w:rsidR="005D3A71" w:rsidRDefault="006428A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 w:cs="Times New Roman"/>
          <w:sz w:val="24"/>
          <w:szCs w:val="24"/>
        </w:rPr>
        <w:t xml:space="preserve"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02. Организация хранения и контроль запасов и сырья, ОП 03.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Техническое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организаций питания.</w:t>
      </w:r>
    </w:p>
    <w:p w:rsidR="005D3A71" w:rsidRDefault="006428AB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5D3A71" w:rsidRPr="001E6B6F" w:rsidRDefault="006428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5D3A71" w:rsidRDefault="006428AB">
      <w:pPr>
        <w:pStyle w:val="afd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санитарно-эпидемиологические требования к процессам производства  и реализации блюд, кулинарных, мучных, кондитерских изделий и закусок, напитков;</w:t>
      </w:r>
    </w:p>
    <w:p w:rsidR="005D3A71" w:rsidRDefault="006428AB">
      <w:pPr>
        <w:pStyle w:val="afd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микробиологические исследования и давать оценку полученным     результатам;</w:t>
      </w:r>
    </w:p>
    <w:p w:rsidR="005D3A71" w:rsidRDefault="006428AB">
      <w:pPr>
        <w:pStyle w:val="afa"/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обеспечивать выполнение санитарно-эпидемиологических требований к процессам  приготовления и реализации блюд, кулинарных, мучных, кондитерских изделий, закусок, напитков;</w:t>
      </w:r>
    </w:p>
    <w:p w:rsidR="005D3A71" w:rsidRDefault="006428AB">
      <w:pPr>
        <w:pStyle w:val="afa"/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обеспечивать выполнение требований системы анализа, оценки и управления  опасными факторами (ХАССП (НАССР)) при выполнении работ;</w:t>
      </w:r>
    </w:p>
    <w:p w:rsidR="005D3A71" w:rsidRDefault="006428AB">
      <w:pPr>
        <w:pStyle w:val="afa"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санитарную обработку оборудования и инвентаря; </w:t>
      </w:r>
    </w:p>
    <w:p w:rsidR="005D3A71" w:rsidRDefault="006428AB">
      <w:pPr>
        <w:pStyle w:val="afa"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микробиологический контроль пищевого производства;</w:t>
      </w:r>
    </w:p>
    <w:p w:rsidR="005D3A71" w:rsidRDefault="006428AB">
      <w:pPr>
        <w:pStyle w:val="afa"/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проводить органолептическую оценку качества и  безопасности  пищевого сырья и продуктов;</w:t>
      </w:r>
    </w:p>
    <w:p w:rsidR="005D3A71" w:rsidRDefault="006428AB">
      <w:pPr>
        <w:pStyle w:val="afa"/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рассчитывать энергетическую ценность блюд;</w:t>
      </w:r>
    </w:p>
    <w:p w:rsidR="005D3A71" w:rsidRDefault="006428AB">
      <w:pPr>
        <w:pStyle w:val="afa"/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составлять рационы питания для различных категорий потребителей.</w:t>
      </w:r>
    </w:p>
    <w:p w:rsidR="005D3A71" w:rsidRDefault="005D3A71">
      <w:pPr>
        <w:rPr>
          <w:rFonts w:ascii="Times New Roman" w:hAnsi="Times New Roman" w:cs="Times New Roman"/>
          <w:sz w:val="24"/>
          <w:szCs w:val="24"/>
        </w:rPr>
      </w:pPr>
    </w:p>
    <w:p w:rsidR="005D3A71" w:rsidRDefault="00642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основные понятия и термины микробиологии;</w:t>
      </w:r>
    </w:p>
    <w:p w:rsidR="005D3A71" w:rsidRDefault="006428AB">
      <w:pPr>
        <w:pStyle w:val="afd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морфологию и физиологию основных групп микроорганизмов; </w:t>
      </w:r>
    </w:p>
    <w:p w:rsidR="005D3A71" w:rsidRDefault="006428AB">
      <w:pPr>
        <w:pStyle w:val="afd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пищевые инфекции и пищевые отравления; 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микробиологию основных пищевых продуктов;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возможные источники микробиологического загрязнения в процессе производства кулинарной продукции;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методы предотвращения порчи сырья и готовой продукции;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правила личной гигиены работников организации питания;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классификацию моющих средств, правила их применения, условия и сроки хранения;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правила проведения дезинфекции, дезинсекции, дератизации;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пищевые вещества и их значение для организма человека;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суточную норму потребности человека в питательных веществах;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основные процессы обмена веществ в организме;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суточный расход энергии;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состав, физиологическое значение, энергетическую и пищевую ценность различных продуктов питания;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физико-химические изменения пищи в процессе пищеварения;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усвояемость пищи, влияющие на нее факторы;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нормы и принципы рационального сбалансированного питания для различных групп населения;</w:t>
      </w:r>
    </w:p>
    <w:p w:rsidR="005D3A71" w:rsidRDefault="006428AB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назначение диетического (лечебного)  питания, характеристику диет;</w:t>
      </w:r>
    </w:p>
    <w:p w:rsidR="005D3A71" w:rsidRDefault="006428AB">
      <w:pPr>
        <w:pStyle w:val="afa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методики составления рационов питания</w:t>
      </w:r>
    </w:p>
    <w:p w:rsidR="005D3A71" w:rsidRDefault="00642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5D3A71">
        <w:tc>
          <w:tcPr>
            <w:tcW w:w="988" w:type="dxa"/>
          </w:tcPr>
          <w:p w:rsidR="005D3A71" w:rsidRDefault="006428A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83" w:type="dxa"/>
          </w:tcPr>
          <w:p w:rsidR="005D3A71" w:rsidRDefault="006428A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5D3A71">
        <w:tc>
          <w:tcPr>
            <w:tcW w:w="988" w:type="dxa"/>
          </w:tcPr>
          <w:p w:rsidR="005D3A71" w:rsidRDefault="00642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1.1.</w:t>
            </w:r>
          </w:p>
        </w:tc>
        <w:tc>
          <w:tcPr>
            <w:tcW w:w="8583" w:type="dxa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</w:tc>
      </w:tr>
      <w:tr w:rsidR="005D3A71">
        <w:tc>
          <w:tcPr>
            <w:tcW w:w="988" w:type="dxa"/>
          </w:tcPr>
          <w:p w:rsidR="005D3A71" w:rsidRDefault="006428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1.2.</w:t>
            </w:r>
          </w:p>
        </w:tc>
        <w:tc>
          <w:tcPr>
            <w:tcW w:w="8583" w:type="dxa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Осуществлять обработку, подготовку экзотических и редких видов сырья: овощей, грибов, рыбы, нерыбного водного сырья, дичи.</w:t>
            </w:r>
          </w:p>
        </w:tc>
      </w:tr>
      <w:tr w:rsidR="005D3A71">
        <w:tc>
          <w:tcPr>
            <w:tcW w:w="988" w:type="dxa"/>
          </w:tcPr>
          <w:p w:rsidR="005D3A71" w:rsidRDefault="00642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ПК.2.2</w:t>
            </w:r>
          </w:p>
        </w:tc>
        <w:tc>
          <w:tcPr>
            <w:tcW w:w="8583" w:type="dxa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</w:p>
        </w:tc>
      </w:tr>
      <w:tr w:rsidR="005D3A71">
        <w:tc>
          <w:tcPr>
            <w:tcW w:w="988" w:type="dxa"/>
          </w:tcPr>
          <w:p w:rsidR="005D3A71" w:rsidRDefault="00642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 3.1.</w:t>
            </w:r>
          </w:p>
        </w:tc>
        <w:tc>
          <w:tcPr>
            <w:tcW w:w="8583" w:type="dxa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</w:tr>
      <w:tr w:rsidR="005D3A71">
        <w:tc>
          <w:tcPr>
            <w:tcW w:w="988" w:type="dxa"/>
          </w:tcPr>
          <w:p w:rsidR="005D3A71" w:rsidRDefault="00642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4.1.</w:t>
            </w:r>
          </w:p>
        </w:tc>
        <w:tc>
          <w:tcPr>
            <w:tcW w:w="8583" w:type="dxa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</w:p>
        </w:tc>
      </w:tr>
      <w:tr w:rsidR="005D3A71">
        <w:tc>
          <w:tcPr>
            <w:tcW w:w="988" w:type="dxa"/>
          </w:tcPr>
          <w:p w:rsidR="005D3A71" w:rsidRDefault="00642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5.1.</w:t>
            </w:r>
          </w:p>
        </w:tc>
        <w:tc>
          <w:tcPr>
            <w:tcW w:w="8583" w:type="dxa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</w:p>
        </w:tc>
      </w:tr>
      <w:tr w:rsidR="005D3A71">
        <w:tc>
          <w:tcPr>
            <w:tcW w:w="988" w:type="dxa"/>
          </w:tcPr>
          <w:p w:rsidR="005D3A71" w:rsidRDefault="00642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5.2.</w:t>
            </w:r>
          </w:p>
        </w:tc>
        <w:tc>
          <w:tcPr>
            <w:tcW w:w="8583" w:type="dxa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изделий.</w:t>
            </w:r>
          </w:p>
        </w:tc>
      </w:tr>
    </w:tbl>
    <w:p w:rsidR="005D3A71" w:rsidRDefault="005D3A7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D3A71" w:rsidRDefault="00642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5D3A71" w:rsidRDefault="006428AB">
      <w:pPr>
        <w:rPr>
          <w:rFonts w:ascii="Times New Roman" w:hAnsi="Times New Roman" w:cs="Times New Roman"/>
          <w:b/>
          <w:i/>
          <w:sz w:val="24"/>
          <w:szCs w:val="24"/>
        </w:rPr>
        <w:sectPr w:rsidR="005D3A71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D3A71" w:rsidRDefault="006428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5D3A71" w:rsidRDefault="006428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1"/>
        <w:gridCol w:w="54"/>
        <w:gridCol w:w="906"/>
      </w:tblGrid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  <w:p w:rsidR="005D3A71" w:rsidRDefault="005D3A71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132</w:t>
            </w:r>
          </w:p>
        </w:tc>
      </w:tr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(не более 20%)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учебных занятий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114</w:t>
            </w:r>
          </w:p>
        </w:tc>
      </w:tr>
      <w:tr w:rsidR="005D3A71">
        <w:trPr>
          <w:trHeight w:val="490"/>
        </w:trPr>
        <w:tc>
          <w:tcPr>
            <w:tcW w:w="9571" w:type="dxa"/>
            <w:gridSpan w:val="3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</w:tr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5D3A7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D3A71">
        <w:trPr>
          <w:trHeight w:val="490"/>
        </w:trPr>
        <w:tc>
          <w:tcPr>
            <w:tcW w:w="8666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5D3A71">
        <w:trPr>
          <w:trHeight w:val="490"/>
        </w:trPr>
        <w:tc>
          <w:tcPr>
            <w:tcW w:w="8612" w:type="dxa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экзамена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5D3A71" w:rsidRDefault="006428AB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5D3A71" w:rsidRDefault="006428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D3A71" w:rsidRDefault="005D3A71">
      <w:pPr>
        <w:rPr>
          <w:rFonts w:ascii="Times New Roman" w:hAnsi="Times New Roman" w:cs="Times New Roman"/>
          <w:b/>
          <w:i/>
          <w:sz w:val="24"/>
          <w:szCs w:val="24"/>
        </w:rPr>
        <w:sectPr w:rsidR="005D3A71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5D3A71" w:rsidRDefault="006428AB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5D3A71" w:rsidRDefault="005D3A71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9158"/>
        <w:gridCol w:w="1535"/>
        <w:gridCol w:w="1690"/>
      </w:tblGrid>
      <w:tr w:rsidR="005D3A71">
        <w:trPr>
          <w:trHeight w:val="20"/>
        </w:trPr>
        <w:tc>
          <w:tcPr>
            <w:tcW w:w="853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  <w:t>Осваиваемые элементы компетенций</w:t>
            </w:r>
          </w:p>
        </w:tc>
      </w:tr>
      <w:tr w:rsidR="005D3A71">
        <w:trPr>
          <w:trHeight w:val="20"/>
        </w:trPr>
        <w:tc>
          <w:tcPr>
            <w:tcW w:w="853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14"/>
                <w:szCs w:val="24"/>
              </w:rPr>
              <w:t>4</w:t>
            </w:r>
          </w:p>
        </w:tc>
      </w:tr>
      <w:tr w:rsidR="005D3A71">
        <w:trPr>
          <w:trHeight w:val="20"/>
        </w:trPr>
        <w:tc>
          <w:tcPr>
            <w:tcW w:w="853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1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 и физиология микробов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5D3A71">
        <w:trPr>
          <w:trHeight w:val="20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Морфология микробов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1326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left="42" w:firstLine="425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Классификация микроорганизмов, отличительные особенности пр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эукариот.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 и физиология основных групп микроорганизмов.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Бактерии, грибы: форма, строение, размножение, роль в пищевой промышленности. Дрожжи, вирусы: форма, строение, размножение, роль в пищевой промышленности.</w:t>
            </w: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6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5D3A71">
        <w:trPr>
          <w:trHeight w:val="588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лабораторных занятий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5D3A71">
        <w:trPr>
          <w:trHeight w:val="942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устройства микроскопа. Изучение препаратов различных микроорганизмов.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3A71" w:rsidRDefault="006428AB">
            <w:pPr>
              <w:spacing w:after="0" w:line="240" w:lineRule="auto"/>
              <w:ind w:firstLine="46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5,6,7,8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Определение основных групп микроорганизмов. Изучение препаратов   микроскопических   дрожжей на различных питательных средах.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418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Тема 1.2.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Физиология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микробов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5D3A71">
        <w:trPr>
          <w:trHeight w:val="1824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420C8F" w:rsidRDefault="006428AB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0C8F" w:rsidRPr="00420C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Генетические и химические основы наследственности и формы изменчивости микроорганизмов. Химический состав клеток и микроорганизмов. Ферменты микроорганизмов.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Физиология микробов: химический состав клеток и микроорганизмов. Обмен веществ, питание и дыхание микробов. Рост и размножение микробов. </w:t>
            </w:r>
          </w:p>
          <w:p w:rsidR="005D3A71" w:rsidRDefault="006428AB">
            <w:pPr>
              <w:spacing w:after="0" w:line="240" w:lineRule="auto"/>
              <w:ind w:left="4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Основные факторы, влияющие на жизнедеятельность микробов: температура, влажность, повышенная концентрация веществ, реакция среды. Действие на микробы света, излучений, химических веществ, биологических факторов.</w:t>
            </w:r>
          </w:p>
          <w:p w:rsidR="005D3A71" w:rsidRDefault="006428AB">
            <w:pPr>
              <w:spacing w:after="0" w:line="240" w:lineRule="auto"/>
              <w:ind w:left="4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Микробиологические основы хранения пищевых продуктов в охлажденном виде. Влияние тепловой обработки пищевых продуктов на их микрофлору.</w:t>
            </w: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лабораторных занятий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5D3A71">
        <w:trPr>
          <w:trHeight w:val="1054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12,13,14,15,16,17.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Выращивание микробов на различных питательных средах. Проведение микробиологического исследования смывов с рук, оборудования, инвентаря. Оценка полученных результатов.</w:t>
            </w:r>
          </w:p>
          <w:p w:rsidR="00420C8F" w:rsidRPr="00420C8F" w:rsidRDefault="00420C8F">
            <w:pPr>
              <w:spacing w:after="0" w:line="240" w:lineRule="auto"/>
              <w:ind w:firstLine="46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20C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Осуществление микробиологического контроля пищевого производства. Изучение результатов санитарно-бактериологического анализа проб воды, воздуха, смывов с рук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Тема 1.3.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Влияние внешней среды на микроорганизмы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5D3A71">
        <w:trPr>
          <w:trHeight w:val="139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Влияние внешней среды на микроорганизмы. Распространение микробов в природе.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Характеристики микрофлоры почвы, воды и воздуха. Роль микроорганизмов в круговороте  веще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ироде.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76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1.4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Патогенные микробы и микробиологические показатели безопасности пищевых продуктов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919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патогенных микробах. Пищевые инфекции. Особенности сапрофитных и патогенных микроорганизмов. Инфекция и иммунитет.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Санитарно-показательные микроорганизмы. Возможные источники микробиологического  загрязнения в пищевом производстве, условия их развития. 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Микробиология основных пищевых продуктов. Методы предотвращения порчи сырья и готовой продукции. Схема микробиологического контроля.</w:t>
            </w: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лабораторных  занятий 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104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23,24,25,26,27,28.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основных видов микробной порчи продуктов разных групп: возбудители, меры профилактики и борьбы с микробной порчей сырья и готовой продукции. Исследование микробиологических показателей безопасности пищевых продуктов и кулинарной продукции.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Основы физиологии питания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20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Основные пищевые вещества, их источники, роль в структуре питания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722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пищевые вещества: белки, жиры, углеводы, витамины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витаминоподобные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соединения, микроэлементы, вода.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Физиологическая роль основных пищевых веще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ств в стр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уктуре питания, суточная норма потребности человека в питательных веществах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D3A71">
        <w:trPr>
          <w:trHeight w:val="688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32,33,34,35,36,37.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20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2.2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Пищеварение и усвояемость пищи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38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Понятие о процессе пищеварения. Физико-химические изменения пищи в процессе пищеварения Усвояемость пищи: понятие, факторы, влияющие на усвояемость пищи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332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39,40,41,42,43,44,45,46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схемы пищеварительного тракта. Подбор продуктов питания, лучших с точки зрения усвоения пищи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418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Обмен веществ и энергии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2484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Общее понятие об обмене веществ. Процессы ассимиляции и диссимиляции.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Факторы, влияющие на обмен веществ и процесс регулирования его в организме человека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Общее понятие об обмене энергии. Понятие о калорийности пищи.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Суточный расход энергии. Энергетический баланс организма.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Методика расчёта энергетической ценности блюда</w:t>
            </w: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362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52,53,54,55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расчёта суточного расхода энергии в зависимости от основного энергетического обмена человека.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56,57,58,59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расчёта калорийности блюда (по заданию преподавателя)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2.4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Рациональное сбалансированное питание для различных групп населения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3036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Рациональное питание: понятие, основные принципы. Режим питания и его значение.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Принципы нормирования основных пищевых веществ и калорийности пищи в зависимости от пола, возраста и интенсивности труда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Возрастные особенности детей и подростков. Нормы и принципы питания детей разного возраста.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Особенности сырья и кулинарной обработки блюд для детей и подростков, режим питания.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Понятие о лечебном и лечебно-профилактическом питании. Методики составления рационов питания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65,66,67,68,69,70,71,72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Составление рационов питания для различных категорий потребителей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3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Гигиена и санитария в организациях питания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20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3.1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Личная гигиена работников пищевых производств.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Пищевые отравления и их профилактика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656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Личная гигиена работников пищевых производств.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Пищевые инфекции. Пищевые отравления.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Виды, характеристика. Профилактика.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Гельминтозы их профилактика.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Требования системы ХАССП к соблюдению личной и производственной гигиены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289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78,79,80,81,82,83,84,85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Анализ материалов расследования возникновения  пищевых отравлений на пищевом производстве. Осуществление микробиологического контроля на пищевом производстве. Разработка мероприятий по профилактике пищевых инфекций и пищевых отравлений на пищевом производстве.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435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3.2</w:t>
            </w:r>
          </w:p>
          <w:p w:rsidR="005D3A71" w:rsidRDefault="006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Санитарно-гигиенические требования к помещениям, оборудованию, инвентарю, одежде персонала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823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right="43" w:firstLine="4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Санитарно-гигиенические требования к содержанию помещений, оборудования, инвентаря в организациях питания.</w:t>
            </w:r>
          </w:p>
          <w:p w:rsidR="005D3A71" w:rsidRDefault="006428AB">
            <w:pPr>
              <w:spacing w:after="0" w:line="240" w:lineRule="auto"/>
              <w:ind w:right="43" w:firstLine="4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:rsidR="005D3A71" w:rsidRDefault="006428AB">
            <w:pPr>
              <w:spacing w:after="0" w:line="240" w:lineRule="auto"/>
              <w:ind w:right="43" w:firstLine="4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Требования системы ХАССП к содержанию помещений, оборудования, инвентаря, посуды в организациях питания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Дезинфекция, дезинсекция дератизация, правила их проведения.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tabs>
                <w:tab w:val="center" w:pos="73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ab/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459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91,92,93,94,95,96,97,98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оборудования.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134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3.3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567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Блюда и изделия повышенного эпидемиологического риска, санитарные требования к их приготовлению.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Санитарные правила применения пищевых добавок. 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Перечень разрешенных и запрещенных добавок.</w:t>
            </w:r>
          </w:p>
        </w:tc>
        <w:tc>
          <w:tcPr>
            <w:tcW w:w="514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</w:p>
        </w:tc>
      </w:tr>
      <w:tr w:rsidR="005D3A71">
        <w:trPr>
          <w:trHeight w:val="1459"/>
        </w:trPr>
        <w:tc>
          <w:tcPr>
            <w:tcW w:w="853" w:type="pct"/>
            <w:vMerge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pStyle w:val="afb"/>
              <w:spacing w:after="0" w:line="240" w:lineRule="auto"/>
              <w:ind w:right="43"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103,104,105,106,107,108,109,110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Гигиеническая оценка качества готовой пищи (бракераж). 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853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3.4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1550"/>
        </w:trPr>
        <w:tc>
          <w:tcPr>
            <w:tcW w:w="85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tcBorders>
              <w:bottom w:val="single" w:sz="4" w:space="0" w:color="auto"/>
            </w:tcBorders>
            <w:shd w:val="clear" w:color="auto" w:fill="auto"/>
          </w:tcPr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111,112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  <w:p w:rsidR="005D3A71" w:rsidRDefault="006428AB">
            <w:pPr>
              <w:spacing w:after="0" w:line="240" w:lineRule="auto"/>
              <w:ind w:firstLine="46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113,114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D3A71" w:rsidRDefault="005D3A71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5D3A71">
        <w:trPr>
          <w:trHeight w:val="20"/>
        </w:trPr>
        <w:tc>
          <w:tcPr>
            <w:tcW w:w="3920" w:type="pct"/>
            <w:gridSpan w:val="2"/>
            <w:shd w:val="clear" w:color="auto" w:fill="auto"/>
          </w:tcPr>
          <w:p w:rsidR="005D3A71" w:rsidRDefault="006428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Всего учебных занятий 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114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5D3A71">
        <w:trPr>
          <w:trHeight w:val="20"/>
        </w:trPr>
        <w:tc>
          <w:tcPr>
            <w:tcW w:w="3920" w:type="pct"/>
            <w:gridSpan w:val="2"/>
            <w:shd w:val="clear" w:color="auto" w:fill="auto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D3A71">
        <w:trPr>
          <w:trHeight w:val="20"/>
        </w:trPr>
        <w:tc>
          <w:tcPr>
            <w:tcW w:w="853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7" w:type="pct"/>
            <w:shd w:val="clear" w:color="auto" w:fill="auto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«История возникновения микробиологии, физиологии, санитарии и гигиены»</w:t>
            </w:r>
          </w:p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«Физиология микробов»</w:t>
            </w:r>
          </w:p>
          <w:p w:rsidR="005D3A71" w:rsidRDefault="00642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«Влияние внешней среды на микроорганизмы»</w:t>
            </w:r>
          </w:p>
          <w:p w:rsidR="005D3A71" w:rsidRDefault="00642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№4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«Патогенные микробы и микробиологические показатели безопасности пищевых продуктов»</w:t>
            </w:r>
          </w:p>
          <w:p w:rsidR="005D3A71" w:rsidRDefault="006428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«Пищеварение и усвояемость пищи»</w:t>
            </w:r>
          </w:p>
          <w:p w:rsidR="005D3A71" w:rsidRDefault="006428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«Обмен веществ и энергии»</w:t>
            </w:r>
          </w:p>
          <w:p w:rsidR="005D3A71" w:rsidRDefault="006428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«Сбалансированное питание для различных групп»</w:t>
            </w:r>
          </w:p>
          <w:p w:rsidR="005D3A71" w:rsidRDefault="006428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«Санитарно-гигиенические требования к помещениям, оборудованию, инвентарю, одежде персонала»</w:t>
            </w:r>
          </w:p>
        </w:tc>
        <w:tc>
          <w:tcPr>
            <w:tcW w:w="514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3920" w:type="pct"/>
            <w:gridSpan w:val="2"/>
            <w:shd w:val="clear" w:color="auto" w:fill="auto"/>
          </w:tcPr>
          <w:p w:rsidR="005D3A71" w:rsidRDefault="00642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66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1-9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1.1-1,25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2.1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3.1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4.1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ПК 5.1-5.2</w:t>
            </w:r>
          </w:p>
        </w:tc>
      </w:tr>
      <w:tr w:rsidR="005D3A71">
        <w:trPr>
          <w:trHeight w:val="20"/>
        </w:trPr>
        <w:tc>
          <w:tcPr>
            <w:tcW w:w="3920" w:type="pct"/>
            <w:gridSpan w:val="2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514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132</w:t>
            </w:r>
          </w:p>
        </w:tc>
        <w:tc>
          <w:tcPr>
            <w:tcW w:w="566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4"/>
                <w:szCs w:val="24"/>
              </w:rPr>
            </w:pPr>
          </w:p>
        </w:tc>
      </w:tr>
    </w:tbl>
    <w:p w:rsidR="005D3A71" w:rsidRDefault="005D3A71">
      <w:pPr>
        <w:rPr>
          <w:rFonts w:ascii="Times New Roman" w:hAnsi="Times New Roman" w:cs="Times New Roman"/>
          <w:i/>
          <w:sz w:val="24"/>
          <w:szCs w:val="24"/>
        </w:rPr>
      </w:pPr>
    </w:p>
    <w:p w:rsidR="005D3A71" w:rsidRDefault="005D3A71">
      <w:pPr>
        <w:rPr>
          <w:rFonts w:ascii="Times New Roman" w:hAnsi="Times New Roman" w:cs="Times New Roman"/>
          <w:i/>
          <w:sz w:val="24"/>
          <w:szCs w:val="24"/>
        </w:rPr>
        <w:sectPr w:rsidR="005D3A71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5D3A71" w:rsidRDefault="006428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3.   УСЛОВИЯ РЕАЛИЗАЦИИ ПРОГРАММЫ </w:t>
      </w:r>
    </w:p>
    <w:p w:rsidR="005D3A71" w:rsidRDefault="006428AB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5D3A71" w:rsidRDefault="006428A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Учебный кабинет ОП дисциплин. </w:t>
      </w:r>
    </w:p>
    <w:p w:rsidR="005D3A71" w:rsidRDefault="006428A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5D3A71" w:rsidRDefault="006428A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доска учебная;  </w:t>
      </w:r>
    </w:p>
    <w:p w:rsidR="005D3A71" w:rsidRDefault="006428A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рабочее место для преподавателя;  </w:t>
      </w:r>
    </w:p>
    <w:p w:rsidR="005D3A71" w:rsidRDefault="006428A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;  </w:t>
      </w:r>
    </w:p>
    <w:p w:rsidR="005D3A71" w:rsidRDefault="006428A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шкафы для хранения муляжей (инвентаря), раздаточного дидактического материала и др.; </w:t>
      </w:r>
    </w:p>
    <w:p w:rsidR="005D3A71" w:rsidRDefault="006428A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 компьютер;  средства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аудиовизуализации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 наглядные пособия </w:t>
      </w:r>
    </w:p>
    <w:p w:rsidR="005D3A71" w:rsidRDefault="005D3A71">
      <w:pPr>
        <w:rPr>
          <w:rFonts w:ascii="Times New Roman" w:hAnsi="Times New Roman" w:cs="Times New Roman"/>
          <w:b/>
          <w:sz w:val="24"/>
          <w:szCs w:val="24"/>
        </w:rPr>
      </w:pPr>
    </w:p>
    <w:p w:rsidR="005D3A71" w:rsidRDefault="006428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3.2. Информационное обеспечение обучения</w:t>
      </w:r>
    </w:p>
    <w:p w:rsidR="005D3A71" w:rsidRDefault="006428A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Знаниум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» и др.,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)д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ля каждого обучающегося.</w:t>
      </w:r>
    </w:p>
    <w:p w:rsidR="005D3A71" w:rsidRDefault="005D3A71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D3A71" w:rsidRDefault="006428A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Режим доступа:</w:t>
      </w:r>
    </w:p>
    <w:p w:rsidR="005D3A71" w:rsidRDefault="006428A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http://znanium.com/</w:t>
      </w:r>
    </w:p>
    <w:p w:rsidR="005D3A71" w:rsidRDefault="006428A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hyperlink r:id="rId13" w:tooltip="https://www.prlib.ru/" w:history="1">
        <w:r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https://www.prlib.ru/</w:t>
        </w:r>
      </w:hyperlink>
    </w:p>
    <w:p w:rsidR="005D3A71" w:rsidRDefault="006428A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</w:rPr>
        <w:t>\</w:t>
      </w:r>
    </w:p>
    <w:p w:rsidR="005D3A71" w:rsidRDefault="00642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Основные источники</w:t>
      </w:r>
    </w:p>
    <w:p w:rsidR="005D3A71" w:rsidRDefault="006428A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Гернет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, М. В. Микробиология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учебник / Н.Г. Ильяшенко, Л.Н.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Шабурова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, М.В.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Гернет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— Москва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ИНФРА-М, 2021. — 263 с. + Доп. материалы [Электронный ресурс]. — (Среднее профессиональное образование). - ISBN 978-5-16-016454-0. - Текст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электронный. - URL: https://znanium.com/catalog/product/1150324 (дата обращения: 30.09.2021). – Режим доступа: по подписке.</w:t>
      </w:r>
    </w:p>
    <w:p w:rsidR="005D3A71" w:rsidRDefault="006428A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Рубина, Е. А. Микробиология, физиология питания, санитария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учебник / Е.А. Рубина, В.Ф. Малыгина. — 2-е изд.,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и доп. — Москва : ФОРУМ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ИНФРА-М, 2021. — 240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>. — (Среднее профессиональное образование). - ISBN 978-5-00091-480-9. - Текст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электронный. - URL: https://znanium.com/catalog/product/1141779 (дата обращения: 30.09.2021). – Режим доступа: по подписке.</w:t>
      </w:r>
    </w:p>
    <w:p w:rsidR="005D3A71" w:rsidRDefault="006428A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Микробиология пищевых производств: учебник / Ильяшенко Н.Г.,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Бетева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Е.А., Пичугина Т.В., - 2-е изд., стереотип. - Москва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:Н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>ИЦ ИНФРА-М, 2017. - 412 с. ISBN 978-5-16-105543-4 (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online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). - Текст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электронный. - URL: https://znanium.com/catalog/product/894777 (дата обращения: 30.09.2021). – Режим доступа: по подписке.</w:t>
      </w:r>
    </w:p>
    <w:p w:rsidR="005D3A71" w:rsidRDefault="006428AB">
      <w:pPr>
        <w:pStyle w:val="afb"/>
        <w:ind w:right="-5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Нормативные:</w:t>
      </w:r>
    </w:p>
    <w:p w:rsidR="005D3A71" w:rsidRDefault="006428AB">
      <w:pPr>
        <w:pStyle w:val="cv"/>
        <w:numPr>
          <w:ilvl w:val="0"/>
          <w:numId w:val="3"/>
        </w:numPr>
        <w:spacing w:before="0" w:beforeAutospacing="0" w:after="0" w:afterAutospacing="0"/>
        <w:ind w:left="0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>. закон: [принят Гос.</w:t>
      </w:r>
      <w:proofErr w:type="gramEnd"/>
      <w:r>
        <w:t xml:space="preserve"> Думой 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5D3A71" w:rsidRDefault="006B138C">
      <w:pPr>
        <w:pStyle w:val="cv"/>
        <w:spacing w:before="0" w:beforeAutospacing="0" w:after="0" w:afterAutospacing="0"/>
        <w:jc w:val="both"/>
      </w:pPr>
      <w:hyperlink r:id="rId14" w:tooltip="http://pravo.gov.ru/proxy/ips/?docbody=&amp;nd=102063865&amp;rdk=&amp;backlink=1" w:history="1">
        <w:r w:rsidR="006428AB">
          <w:rPr>
            <w:rStyle w:val="af9"/>
          </w:rPr>
          <w:t>http://pravo.gov.ru/proxy/ips/?docbody=&amp;nd=102063865&amp;rdk=&amp;backlink=1</w:t>
        </w:r>
      </w:hyperlink>
    </w:p>
    <w:p w:rsidR="005D3A71" w:rsidRDefault="006428AB">
      <w:pPr>
        <w:pStyle w:val="cv"/>
        <w:numPr>
          <w:ilvl w:val="0"/>
          <w:numId w:val="3"/>
        </w:numPr>
        <w:spacing w:before="0" w:beforeAutospacing="0" w:after="0" w:afterAutospacing="0"/>
        <w:ind w:left="0" w:hanging="426"/>
        <w:jc w:val="both"/>
        <w:rPr>
          <w:rStyle w:val="af9"/>
        </w:rPr>
      </w:pPr>
      <w:r>
        <w:lastRenderedPageBreak/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5" w:tooltip="http://ozpp.ru/laws2/postan/post7.html" w:history="1">
        <w:r>
          <w:rPr>
            <w:rStyle w:val="af9"/>
          </w:rPr>
          <w:t>http://ozpp.ru/laws2/postan/post7.html</w:t>
        </w:r>
      </w:hyperlink>
    </w:p>
    <w:p w:rsidR="005D3A71" w:rsidRDefault="006428AB">
      <w:pPr>
        <w:pStyle w:val="afe"/>
        <w:numPr>
          <w:ilvl w:val="0"/>
          <w:numId w:val="3"/>
        </w:numPr>
        <w:ind w:left="0" w:firstLine="0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5D3A71" w:rsidRDefault="006428AB">
      <w:pPr>
        <w:pStyle w:val="afe"/>
        <w:jc w:val="both"/>
        <w:rPr>
          <w:b w:val="0"/>
          <w:szCs w:val="24"/>
        </w:rPr>
      </w:pPr>
      <w:r>
        <w:rPr>
          <w:b w:val="0"/>
          <w:szCs w:val="24"/>
        </w:rPr>
        <w:t xml:space="preserve"> 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5D3A71" w:rsidRDefault="006428AB">
      <w:pPr>
        <w:pStyle w:val="afe"/>
        <w:numPr>
          <w:ilvl w:val="0"/>
          <w:numId w:val="3"/>
        </w:numPr>
        <w:ind w:left="0" w:firstLine="0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5D3A71" w:rsidRDefault="006428AB">
      <w:pPr>
        <w:pStyle w:val="afe"/>
        <w:jc w:val="both"/>
        <w:rPr>
          <w:szCs w:val="24"/>
        </w:rPr>
      </w:pPr>
      <w:r>
        <w:rPr>
          <w:b w:val="0"/>
          <w:szCs w:val="24"/>
        </w:rPr>
        <w:t xml:space="preserve"> 2016-01-01.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5D3A71" w:rsidRDefault="006428AB">
      <w:pPr>
        <w:pStyle w:val="afe"/>
        <w:numPr>
          <w:ilvl w:val="0"/>
          <w:numId w:val="3"/>
        </w:numPr>
        <w:ind w:left="0" w:hanging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5D3A71" w:rsidRDefault="006428AB">
      <w:pPr>
        <w:numPr>
          <w:ilvl w:val="0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rPr>
          <w:rFonts w:ascii="Times New Roman" w:hAnsi="Times New Roman"/>
          <w:sz w:val="24"/>
          <w:szCs w:val="24"/>
        </w:rPr>
        <w:t>Введ</w:t>
      </w:r>
      <w:proofErr w:type="spellEnd"/>
      <w:r>
        <w:rPr>
          <w:rFonts w:ascii="Times New Roman" w:hAnsi="Times New Roman"/>
          <w:sz w:val="24"/>
          <w:szCs w:val="24"/>
        </w:rPr>
        <w:t xml:space="preserve">. 2016 – 01 – 01.- М.: </w:t>
      </w:r>
      <w:proofErr w:type="spellStart"/>
      <w:r>
        <w:rPr>
          <w:rFonts w:ascii="Times New Roman" w:hAnsi="Times New Roman"/>
          <w:sz w:val="24"/>
          <w:szCs w:val="24"/>
        </w:rPr>
        <w:t>Стандартинформ</w:t>
      </w:r>
      <w:proofErr w:type="spellEnd"/>
      <w:r>
        <w:rPr>
          <w:rFonts w:ascii="Times New Roman" w:hAnsi="Times New Roman"/>
          <w:sz w:val="24"/>
          <w:szCs w:val="24"/>
        </w:rPr>
        <w:t xml:space="preserve">, 2014.-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, 12 с.</w:t>
      </w:r>
    </w:p>
    <w:p w:rsidR="005D3A71" w:rsidRDefault="006428AB">
      <w:pPr>
        <w:pStyle w:val="afe"/>
        <w:numPr>
          <w:ilvl w:val="0"/>
          <w:numId w:val="3"/>
        </w:numPr>
        <w:ind w:left="0" w:hanging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5D3A71" w:rsidRDefault="006428AB">
      <w:pPr>
        <w:pStyle w:val="afe"/>
        <w:numPr>
          <w:ilvl w:val="0"/>
          <w:numId w:val="3"/>
        </w:numPr>
        <w:ind w:left="0" w:hanging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5D3A71" w:rsidRDefault="006428AB">
      <w:pPr>
        <w:pStyle w:val="afe"/>
        <w:numPr>
          <w:ilvl w:val="0"/>
          <w:numId w:val="3"/>
        </w:numPr>
        <w:ind w:left="0" w:hanging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5D3A71" w:rsidRDefault="006428AB">
      <w:pPr>
        <w:pStyle w:val="afe"/>
        <w:numPr>
          <w:ilvl w:val="0"/>
          <w:numId w:val="3"/>
        </w:numPr>
        <w:ind w:left="0" w:hanging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5D3A71" w:rsidRDefault="006428AB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5D3A71" w:rsidRDefault="006428AB">
      <w:pPr>
        <w:pStyle w:val="1"/>
        <w:shd w:val="clear" w:color="auto" w:fill="FFFFFF"/>
        <w:spacing w:before="0" w:line="240" w:lineRule="auto"/>
        <w:rPr>
          <w:b w:val="0"/>
          <w:bCs w:val="0"/>
          <w:sz w:val="24"/>
        </w:rPr>
      </w:pPr>
      <w:r>
        <w:rPr>
          <w:b w:val="0"/>
          <w:sz w:val="24"/>
        </w:rPr>
        <w:t xml:space="preserve">            </w:t>
      </w:r>
      <w:hyperlink r:id="rId16" w:tooltip="http://www.ohranatruda.ru/ot_biblio/normativ/data_normativ/46/46201/" w:history="1">
        <w:r>
          <w:rPr>
            <w:rStyle w:val="af9"/>
            <w:b w:val="0"/>
            <w:sz w:val="24"/>
          </w:rPr>
          <w:t>http://www.ohranatruda.ru/ot_biblio/normativ/data_normativ/46/46201/</w:t>
        </w:r>
      </w:hyperlink>
    </w:p>
    <w:p w:rsidR="005D3A71" w:rsidRDefault="006428AB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5D3A71" w:rsidRDefault="006428A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:rsidR="005D3A71" w:rsidRDefault="006428AB">
      <w:pPr>
        <w:pStyle w:val="1"/>
        <w:shd w:val="clear" w:color="auto" w:fill="FFFFFF"/>
        <w:spacing w:before="0" w:line="240" w:lineRule="auto"/>
        <w:rPr>
          <w:b w:val="0"/>
          <w:bCs w:val="0"/>
          <w:sz w:val="24"/>
        </w:rPr>
      </w:pPr>
      <w:r>
        <w:rPr>
          <w:b w:val="0"/>
          <w:sz w:val="24"/>
        </w:rPr>
        <w:t xml:space="preserve">           </w:t>
      </w:r>
      <w:hyperlink r:id="rId17" w:tooltip="http://www.ohranatruda.ru/ot_biblio/normativ/data_normativ/46/46201/" w:history="1">
        <w:r>
          <w:rPr>
            <w:rStyle w:val="af9"/>
            <w:b w:val="0"/>
            <w:sz w:val="24"/>
          </w:rPr>
          <w:t>http://www.ohranatruda.ru/ot_biblio/normativ/data_normativ/46/46201/</w:t>
        </w:r>
      </w:hyperlink>
    </w:p>
    <w:p w:rsidR="005D3A71" w:rsidRDefault="006428A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5D3A71" w:rsidRDefault="006B138C">
      <w:pPr>
        <w:spacing w:after="0" w:line="240" w:lineRule="auto"/>
        <w:jc w:val="both"/>
        <w:rPr>
          <w:rStyle w:val="af9"/>
          <w:sz w:val="24"/>
          <w:szCs w:val="24"/>
        </w:rPr>
      </w:pPr>
      <w:hyperlink r:id="rId18" w:tooltip="http://ohranatruda.ru/ot_biblio/normativ/data_normativ/9/9744/" w:history="1">
        <w:r w:rsidR="006428AB">
          <w:rPr>
            <w:rStyle w:val="af9"/>
            <w:sz w:val="24"/>
            <w:szCs w:val="24"/>
          </w:rPr>
          <w:t>http://ohranatruda.ru/ot_biblio/normativ/data_normativ/9/9744/</w:t>
        </w:r>
      </w:hyperlink>
    </w:p>
    <w:p w:rsidR="005D3A71" w:rsidRDefault="006428A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D3A71" w:rsidRDefault="006428A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5D3A71" w:rsidRDefault="006428A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Профессиональный стандарт «Кондитер/</w:t>
      </w:r>
      <w:proofErr w:type="spellStart"/>
      <w:r>
        <w:rPr>
          <w:rFonts w:ascii="Times New Roman" w:hAnsi="Times New Roman"/>
          <w:bCs/>
          <w:sz w:val="24"/>
          <w:szCs w:val="24"/>
        </w:rPr>
        <w:t>Шоколатье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</w:t>
      </w:r>
    </w:p>
    <w:p w:rsidR="005D3A71" w:rsidRDefault="006428AB">
      <w:pPr>
        <w:pStyle w:val="afb"/>
        <w:spacing w:after="0" w:line="240" w:lineRule="auto"/>
        <w:ind w:left="720" w:right="-5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</w:p>
    <w:p w:rsidR="005D3A71" w:rsidRDefault="005D3A71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5D3A71" w:rsidRDefault="006428AB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Дополнительные источники:</w:t>
      </w:r>
    </w:p>
    <w:p w:rsidR="005D3A71" w:rsidRDefault="008F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CB1">
        <w:rPr>
          <w:rFonts w:ascii="Times New Roman" w:hAnsi="Times New Roman" w:cs="Times New Roman"/>
          <w:sz w:val="24"/>
          <w:szCs w:val="24"/>
        </w:rPr>
        <w:t>1.Леонова, И. Б. Основы микробиологии</w:t>
      </w:r>
      <w:proofErr w:type="gramStart"/>
      <w:r w:rsidRPr="008F6C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6CB1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И. Б. Леонова. — Москва</w:t>
      </w:r>
      <w:proofErr w:type="gramStart"/>
      <w:r w:rsidRPr="008F6C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6CB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8F6CB1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F6CB1">
        <w:rPr>
          <w:rFonts w:ascii="Times New Roman" w:hAnsi="Times New Roman" w:cs="Times New Roman"/>
          <w:sz w:val="24"/>
          <w:szCs w:val="24"/>
        </w:rPr>
        <w:t>, 2021. — 298 с. — (Профессиональное образование). — ISBN 978-5-534-05352-4. — Текст</w:t>
      </w:r>
      <w:proofErr w:type="gramStart"/>
      <w:r w:rsidRPr="008F6C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6CB1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8F6CB1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F6CB1">
        <w:rPr>
          <w:rFonts w:ascii="Times New Roman" w:hAnsi="Times New Roman" w:cs="Times New Roman"/>
          <w:sz w:val="24"/>
          <w:szCs w:val="24"/>
        </w:rPr>
        <w:t xml:space="preserve"> [сайт]. — URL: https://urait.ru/bcode/472601 (дата обращения: 31.10.2021).</w:t>
      </w:r>
    </w:p>
    <w:p w:rsidR="008F6CB1" w:rsidRPr="008F6CB1" w:rsidRDefault="008F6C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3A71" w:rsidRDefault="00642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Интернет- ресурсы: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Вестник индустрии питания [Электронный ресурс]</w:t>
      </w:r>
      <w:proofErr w:type="gramStart"/>
      <w:r>
        <w:rPr>
          <w:rFonts w:ascii="Times New Roman" w:hAnsi="Times New Roman"/>
          <w:sz w:val="24"/>
          <w:szCs w:val="24"/>
        </w:rPr>
        <w:t>.–</w:t>
      </w:r>
      <w:proofErr w:type="gramEnd"/>
      <w:r>
        <w:rPr>
          <w:rFonts w:ascii="Times New Roman" w:hAnsi="Times New Roman"/>
          <w:sz w:val="24"/>
          <w:szCs w:val="24"/>
        </w:rPr>
        <w:t>Режим доступа: http://www.pitportal.ru/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Всё о весе [Электронный ресурс]. – Режим доступа: www.vseovese.ru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Грамотей</w:t>
      </w:r>
      <w:proofErr w:type="gramEnd"/>
      <w:r>
        <w:rPr>
          <w:rFonts w:ascii="Times New Roman" w:hAnsi="Times New Roman"/>
          <w:sz w:val="24"/>
          <w:szCs w:val="24"/>
        </w:rPr>
        <w:t xml:space="preserve">: электронная библиотека [Электронный ресурс]. – Режим доступа: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gramotey.com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Каталог бесплатных статей [Электронный ресурс]. – Режим доступа: www.rusarticles.com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Каталог ГОСТов [Электронный ресурс]. – Режим доступа: www.gost.prototypes.ru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/>
          <w:sz w:val="24"/>
          <w:szCs w:val="24"/>
        </w:rPr>
        <w:t>Либрусек</w:t>
      </w:r>
      <w:proofErr w:type="spellEnd"/>
      <w:r>
        <w:rPr>
          <w:rFonts w:ascii="Times New Roman" w:hAnsi="Times New Roman"/>
          <w:sz w:val="24"/>
          <w:szCs w:val="24"/>
        </w:rPr>
        <w:t>: электронная библиотека [Электронный ресурс]. – Режим доступа: www.lib.rus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Медицинский портал [Электронный ресурс]. – Режим доступа: www.meduniver.com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Открытый портал по стандартизации [Электронный ресурс]. – Режим доступа: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www.standard.ru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Центр ресторанного партнёрства для профессионалов </w:t>
      </w:r>
      <w:proofErr w:type="spellStart"/>
      <w:r>
        <w:rPr>
          <w:rFonts w:ascii="Times New Roman" w:hAnsi="Times New Roman"/>
          <w:sz w:val="24"/>
          <w:szCs w:val="24"/>
        </w:rPr>
        <w:t>HoReCa</w:t>
      </w:r>
      <w:proofErr w:type="spellEnd"/>
      <w:r>
        <w:rPr>
          <w:rFonts w:ascii="Times New Roman" w:hAnsi="Times New Roman"/>
          <w:sz w:val="24"/>
          <w:szCs w:val="24"/>
        </w:rPr>
        <w:t xml:space="preserve"> [Электронный ресурс]. – Ре"</w:t>
      </w:r>
    </w:p>
    <w:p w:rsidR="005D3A71" w:rsidRDefault="006428AB">
      <w:pPr>
        <w:tabs>
          <w:tab w:val="left" w:pos="426"/>
        </w:tabs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жим доступа: http://www.creative"chef.ru/</w:t>
      </w:r>
    </w:p>
    <w:p w:rsidR="005D3A71" w:rsidRDefault="006428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Fictionbook.lib [Электронный ресурс]. – Режим доступа: www.fictionbook.ru</w:t>
      </w:r>
    </w:p>
    <w:p w:rsidR="005D3A71" w:rsidRDefault="006428A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Оформление перечней источников в соответствии с ГОСТ 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составления" (утв. и 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введен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в действие Приказом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Ростехрегулирования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от 28.04.2008 N 95-ст). </w:t>
      </w:r>
    </w:p>
    <w:p w:rsidR="005D3A71" w:rsidRDefault="005D3A7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D3A71" w:rsidRDefault="006428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3.3. Организация образовательного процесса</w:t>
      </w:r>
    </w:p>
    <w:p w:rsidR="005D3A71" w:rsidRDefault="006428A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программы дисциплины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</w:t>
      </w:r>
      <w:r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D3A71" w:rsidRDefault="006428A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дисциплине предусмотрена внеаудиторная самостоятельная работа, направленная на закрепление знаний, освоение умений, формирование общих и профессиональных компетенций обучающихся. Внеаудиторная (самостоятельная) работа должна сопровождаться методическим обеспечением и обоснованием времени, затрачиваемого на её выполнение. В процессе внеаудиторной (самостоятельной) работы предусматривается работа над учебным материалом, ответы на контрольные вопросы;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сообщений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беспечивается учебно-методической документацией по всем разделам программы.</w:t>
      </w:r>
    </w:p>
    <w:p w:rsidR="005D3A71" w:rsidRDefault="006428AB">
      <w:pPr>
        <w:spacing w:after="0" w:line="360" w:lineRule="auto"/>
        <w:ind w:firstLine="73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proofErr w:type="gramStart"/>
      <w:r>
        <w:rPr>
          <w:rFonts w:ascii="Times New Roman" w:hAnsi="Times New Roman" w:cs="Times New Roman"/>
          <w:sz w:val="24"/>
          <w:szCs w:val="28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  <w:r>
        <w:rPr>
          <w:sz w:val="28"/>
          <w:szCs w:val="28"/>
        </w:rPr>
        <w:t xml:space="preserve"> </w:t>
      </w:r>
      <w:proofErr w:type="gramEnd"/>
    </w:p>
    <w:p w:rsidR="005D3A71" w:rsidRDefault="006428AB">
      <w:pPr>
        <w:spacing w:after="0" w:line="360" w:lineRule="auto"/>
        <w:ind w:firstLine="73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</w:t>
      </w:r>
      <w:proofErr w:type="gramStart"/>
      <w:r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к электронно-библиотечной системе (электронной библиотеке).</w:t>
      </w:r>
    </w:p>
    <w:p w:rsidR="005D3A71" w:rsidRDefault="006428A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D3A71" w:rsidRDefault="006428A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Текущий контроль знаний и умений можно осуществлять в форме различных видов опросов на занятиях и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внеаудиторной самостоятельной работе. </w:t>
      </w:r>
      <w:proofErr w:type="gramEnd"/>
    </w:p>
    <w:p w:rsidR="005D3A71" w:rsidRDefault="006428A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Завершается освоение программы в рамках промежуточной аттестации экзаменом или дифференцированным зачётом,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включающем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как оценку теоретических знаний, так и практических умений. </w:t>
      </w:r>
    </w:p>
    <w:p w:rsidR="005D3A71" w:rsidRDefault="006428A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реализации программы дисциплины могут проводиться консультации для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Формы проведения консультаций (групповые, индивидуальные, письменные, устные) определяются образовательной организацией.</w:t>
      </w:r>
    </w:p>
    <w:p w:rsidR="005D3A71" w:rsidRDefault="006428AB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5D3A71" w:rsidRDefault="006428AB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5D3A71" w:rsidRDefault="006428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3.4. Кадровое обеспечение образовательного процесса</w:t>
      </w:r>
    </w:p>
    <w:p w:rsidR="005D3A71" w:rsidRDefault="006428AB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 ,привлекаемых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Courier New" w:hAnsi="Times New Roman" w:cs="Times New Roman"/>
          <w:sz w:val="24"/>
          <w:szCs w:val="24"/>
          <w:lang w:bidi="hi-IN"/>
        </w:rPr>
        <w:t>В</w:t>
      </w:r>
      <w:proofErr w:type="spellEnd"/>
      <w:proofErr w:type="gramEnd"/>
      <w:r>
        <w:rPr>
          <w:rFonts w:ascii="Times New Roman" w:eastAsia="Courier New" w:hAnsi="Times New Roman" w:cs="Times New Roman"/>
          <w:sz w:val="24"/>
          <w:szCs w:val="24"/>
          <w:lang w:bidi="hi-IN"/>
        </w:rPr>
        <w:t xml:space="preserve">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5D3A71" w:rsidRDefault="005D3A7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5D3A71" w:rsidRDefault="005D3A7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5D3A71" w:rsidRDefault="005D3A71">
      <w:pPr>
        <w:rPr>
          <w:rFonts w:ascii="Times New Roman" w:hAnsi="Times New Roman" w:cs="Times New Roman"/>
          <w:b/>
          <w:i/>
          <w:sz w:val="24"/>
          <w:szCs w:val="24"/>
        </w:rPr>
        <w:sectPr w:rsidR="005D3A71">
          <w:footerReference w:type="even" r:id="rId19"/>
          <w:footerReference w:type="default" r:id="rId2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3A71" w:rsidRDefault="006428AB">
      <w:pPr>
        <w:pStyle w:val="afa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4672"/>
        <w:gridCol w:w="4459"/>
      </w:tblGrid>
      <w:tr w:rsidR="005D3A71">
        <w:tc>
          <w:tcPr>
            <w:tcW w:w="1912" w:type="pct"/>
            <w:shd w:val="clear" w:color="auto" w:fill="auto"/>
          </w:tcPr>
          <w:p w:rsidR="005D3A71" w:rsidRDefault="006428A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5D3A71" w:rsidRDefault="006428A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5D3A71" w:rsidRDefault="006428A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5D3A71">
        <w:tc>
          <w:tcPr>
            <w:tcW w:w="1912" w:type="pct"/>
            <w:shd w:val="clear" w:color="auto" w:fill="auto"/>
          </w:tcPr>
          <w:p w:rsidR="005D3A71" w:rsidRDefault="006428AB">
            <w:pPr>
              <w:spacing w:after="0" w:line="240" w:lineRule="auto"/>
              <w:ind w:firstLine="645"/>
              <w:jc w:val="both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</w:rPr>
              <w:t>Знания: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основные понятия и термины микробиологии;</w:t>
            </w:r>
          </w:p>
          <w:p w:rsidR="005D3A71" w:rsidRDefault="006428AB">
            <w:pPr>
              <w:pStyle w:val="afd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морфологию и физиологию основных групп микроорганизмов; </w:t>
            </w:r>
          </w:p>
          <w:p w:rsidR="005D3A71" w:rsidRDefault="006428AB">
            <w:pPr>
              <w:pStyle w:val="afd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пищевые инфекции и пищевые отравления; 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микробиологию основных пищевых продуктов;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методы предотвращения порчи сырья и готовой продукции;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правила личной гигиены работников организации питания;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классификацию моющих средств, правила их применения, условия и сроки хранения;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правила проведения дезинфекции, дезинсекции, дератизации;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пищевые вещества и их значение для организма человека;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суточную норму потребности человека в питательных веществах;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основные процессы обмена веществ в организме;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суточный расход энергии;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состав, физиологическое значение, энергетическую и пищевую ценность различных продуктов питания;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физико-химические изменения пищи в процессе пищеварения;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усвояемость пищи, влияющие на нее факторы;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нормы и принципы рационального сбалансированного питания для различных групп населения;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назначение диетического (лечебного)  питания, характеристику диет;</w:t>
            </w:r>
          </w:p>
          <w:p w:rsidR="005D3A71" w:rsidRDefault="006428AB">
            <w:pPr>
              <w:pStyle w:val="afa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методики составления рационов питания</w:t>
            </w:r>
          </w:p>
          <w:p w:rsidR="005D3A71" w:rsidRDefault="005D3A71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не менее 70% правильных ответов.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менее 75% правильных ответов.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Актуальность темы, адекватность результатов поставленным целям, 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не менее 70% правильных ответов.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6428A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Не менее 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Текущий контроль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при проведении: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-письменного/устного опроса;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-тестирования;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форме экзамена 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D3A71">
        <w:tc>
          <w:tcPr>
            <w:tcW w:w="1912" w:type="pct"/>
            <w:shd w:val="clear" w:color="auto" w:fill="auto"/>
          </w:tcPr>
          <w:p w:rsidR="005D3A71" w:rsidRDefault="006428AB">
            <w:pPr>
              <w:pStyle w:val="afd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Соблюдать санитарно-эпидемиологические требования к процессам производства  и реализации блюд, кулинарных, мучных, кондитерских изделий и закусок, напитков;</w:t>
            </w:r>
          </w:p>
          <w:p w:rsidR="005D3A71" w:rsidRDefault="006428AB">
            <w:pPr>
              <w:pStyle w:val="afd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микробиологические исследования и давать оценку полученным     результатам;</w:t>
            </w:r>
          </w:p>
          <w:p w:rsidR="005D3A71" w:rsidRDefault="006428AB">
            <w:pPr>
              <w:pStyle w:val="af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обеспечивать выполнение санитарно-эпидемиологических требований к процессам  приготовления и реализации блюд, кулинарных, мучных, кондитерских изделий, закусок, напитков;</w:t>
            </w:r>
          </w:p>
          <w:p w:rsidR="005D3A71" w:rsidRDefault="006428AB">
            <w:pPr>
              <w:pStyle w:val="af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обеспечивать выполнение требований системы анализа, оценки и управления  опасными факторами (ХАССП (НАССР)) при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выполнении работ;</w:t>
            </w:r>
          </w:p>
          <w:p w:rsidR="005D3A71" w:rsidRDefault="006428AB">
            <w:pPr>
              <w:pStyle w:val="afa"/>
              <w:numPr>
                <w:ilvl w:val="0"/>
                <w:numId w:val="6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производить санитарную обработку оборудования и инвентаря; </w:t>
            </w:r>
          </w:p>
          <w:p w:rsidR="005D3A71" w:rsidRDefault="006428AB">
            <w:pPr>
              <w:pStyle w:val="afa"/>
              <w:numPr>
                <w:ilvl w:val="0"/>
                <w:numId w:val="6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микробиологический контроль пищевого производства;</w:t>
            </w:r>
          </w:p>
          <w:p w:rsidR="005D3A71" w:rsidRDefault="006428AB">
            <w:pPr>
              <w:pStyle w:val="af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проводить органолептическую оценку качества и  безопасности  пищевого сырья и продуктов;</w:t>
            </w:r>
          </w:p>
          <w:p w:rsidR="005D3A71" w:rsidRDefault="006428AB">
            <w:pPr>
              <w:pStyle w:val="af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рассчитывать энергетическую ценность блюд;</w:t>
            </w:r>
          </w:p>
          <w:p w:rsidR="005D3A71" w:rsidRDefault="006428AB">
            <w:pPr>
              <w:pStyle w:val="af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составлять рационы питания для различных категорий потребителей.</w:t>
            </w:r>
          </w:p>
          <w:p w:rsidR="005D3A71" w:rsidRDefault="005D3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A71" w:rsidRDefault="005D3A71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-Точность оценки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-Соответствие требованиям инструкций, регламентов 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-Рациональность действий  и т.д.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-Точность оценки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-Соответствие требованиям инструкций, регламентов 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-Рациональность действий  и т.д.</w:t>
            </w:r>
          </w:p>
          <w:p w:rsidR="005D3A71" w:rsidRDefault="006428A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контроль: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защита отчетов по практическим работам 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5D3A71" w:rsidRDefault="006428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 форме экзамена </w:t>
            </w:r>
          </w:p>
          <w:p w:rsidR="005D3A71" w:rsidRDefault="005D3A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5D3A71" w:rsidRDefault="005D3A71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5D3A7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38C" w:rsidRDefault="006B138C">
      <w:pPr>
        <w:spacing w:after="0" w:line="240" w:lineRule="auto"/>
      </w:pPr>
      <w:r>
        <w:separator/>
      </w:r>
    </w:p>
  </w:endnote>
  <w:endnote w:type="continuationSeparator" w:id="0">
    <w:p w:rsidR="006B138C" w:rsidRDefault="006B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A71" w:rsidRDefault="006428AB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D3A71" w:rsidRDefault="005D3A71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A71" w:rsidRDefault="006428AB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DF45DF">
      <w:rPr>
        <w:noProof/>
      </w:rPr>
      <w:t>20</w:t>
    </w:r>
    <w:r>
      <w:fldChar w:fldCharType="end"/>
    </w:r>
  </w:p>
  <w:p w:rsidR="005D3A71" w:rsidRDefault="005D3A7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38C" w:rsidRDefault="006B138C">
      <w:pPr>
        <w:spacing w:after="0" w:line="240" w:lineRule="auto"/>
      </w:pPr>
      <w:r>
        <w:separator/>
      </w:r>
    </w:p>
  </w:footnote>
  <w:footnote w:type="continuationSeparator" w:id="0">
    <w:p w:rsidR="006B138C" w:rsidRDefault="006B1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D2B"/>
    <w:multiLevelType w:val="hybridMultilevel"/>
    <w:tmpl w:val="7F42775A"/>
    <w:lvl w:ilvl="0" w:tplc="4E8CE5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2165E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C2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EA3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42B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C0C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5891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28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1680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B63B9"/>
    <w:multiLevelType w:val="hybridMultilevel"/>
    <w:tmpl w:val="D9BC9C8A"/>
    <w:lvl w:ilvl="0" w:tplc="033A01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D2AEEA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BA2F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DEF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4A54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277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606D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4844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EA66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DC39D2"/>
    <w:multiLevelType w:val="hybridMultilevel"/>
    <w:tmpl w:val="FE7ECC22"/>
    <w:lvl w:ilvl="0" w:tplc="CD96B29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A8C8C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8661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3883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B4C0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E847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467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440B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AC31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36C47"/>
    <w:multiLevelType w:val="hybridMultilevel"/>
    <w:tmpl w:val="511AC96A"/>
    <w:lvl w:ilvl="0" w:tplc="899E0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10A3BE">
      <w:start w:val="1"/>
      <w:numFmt w:val="lowerLetter"/>
      <w:lvlText w:val="%2."/>
      <w:lvlJc w:val="left"/>
      <w:pPr>
        <w:ind w:left="1440" w:hanging="360"/>
      </w:pPr>
    </w:lvl>
    <w:lvl w:ilvl="2" w:tplc="367EC8C6">
      <w:start w:val="1"/>
      <w:numFmt w:val="lowerRoman"/>
      <w:lvlText w:val="%3."/>
      <w:lvlJc w:val="right"/>
      <w:pPr>
        <w:ind w:left="2160" w:hanging="180"/>
      </w:pPr>
    </w:lvl>
    <w:lvl w:ilvl="3" w:tplc="D6A86A80">
      <w:start w:val="1"/>
      <w:numFmt w:val="decimal"/>
      <w:lvlText w:val="%4."/>
      <w:lvlJc w:val="left"/>
      <w:pPr>
        <w:ind w:left="2880" w:hanging="360"/>
      </w:pPr>
    </w:lvl>
    <w:lvl w:ilvl="4" w:tplc="48705412">
      <w:start w:val="1"/>
      <w:numFmt w:val="lowerLetter"/>
      <w:lvlText w:val="%5."/>
      <w:lvlJc w:val="left"/>
      <w:pPr>
        <w:ind w:left="3600" w:hanging="360"/>
      </w:pPr>
    </w:lvl>
    <w:lvl w:ilvl="5" w:tplc="8F88DDAA">
      <w:start w:val="1"/>
      <w:numFmt w:val="lowerRoman"/>
      <w:lvlText w:val="%6."/>
      <w:lvlJc w:val="right"/>
      <w:pPr>
        <w:ind w:left="4320" w:hanging="180"/>
      </w:pPr>
    </w:lvl>
    <w:lvl w:ilvl="6" w:tplc="7B0C032A">
      <w:start w:val="1"/>
      <w:numFmt w:val="decimal"/>
      <w:lvlText w:val="%7."/>
      <w:lvlJc w:val="left"/>
      <w:pPr>
        <w:ind w:left="5040" w:hanging="360"/>
      </w:pPr>
    </w:lvl>
    <w:lvl w:ilvl="7" w:tplc="D4E614C4">
      <w:start w:val="1"/>
      <w:numFmt w:val="lowerLetter"/>
      <w:lvlText w:val="%8."/>
      <w:lvlJc w:val="left"/>
      <w:pPr>
        <w:ind w:left="5760" w:hanging="360"/>
      </w:pPr>
    </w:lvl>
    <w:lvl w:ilvl="8" w:tplc="146CD77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43477"/>
    <w:multiLevelType w:val="hybridMultilevel"/>
    <w:tmpl w:val="CD98DA78"/>
    <w:lvl w:ilvl="0" w:tplc="C4E63948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9A4EEDC">
      <w:start w:val="1"/>
      <w:numFmt w:val="lowerLetter"/>
      <w:lvlText w:val="%2."/>
      <w:lvlJc w:val="left"/>
      <w:pPr>
        <w:ind w:left="1440" w:hanging="360"/>
      </w:pPr>
    </w:lvl>
    <w:lvl w:ilvl="2" w:tplc="1B607CEC">
      <w:start w:val="1"/>
      <w:numFmt w:val="lowerRoman"/>
      <w:lvlText w:val="%3."/>
      <w:lvlJc w:val="right"/>
      <w:pPr>
        <w:ind w:left="2160" w:hanging="180"/>
      </w:pPr>
    </w:lvl>
    <w:lvl w:ilvl="3" w:tplc="084817CE">
      <w:start w:val="1"/>
      <w:numFmt w:val="decimal"/>
      <w:lvlText w:val="%4."/>
      <w:lvlJc w:val="left"/>
      <w:pPr>
        <w:ind w:left="2880" w:hanging="360"/>
      </w:pPr>
    </w:lvl>
    <w:lvl w:ilvl="4" w:tplc="C35049D2">
      <w:start w:val="1"/>
      <w:numFmt w:val="lowerLetter"/>
      <w:lvlText w:val="%5."/>
      <w:lvlJc w:val="left"/>
      <w:pPr>
        <w:ind w:left="3600" w:hanging="360"/>
      </w:pPr>
    </w:lvl>
    <w:lvl w:ilvl="5" w:tplc="5882D8BC">
      <w:start w:val="1"/>
      <w:numFmt w:val="lowerRoman"/>
      <w:lvlText w:val="%6."/>
      <w:lvlJc w:val="right"/>
      <w:pPr>
        <w:ind w:left="4320" w:hanging="180"/>
      </w:pPr>
    </w:lvl>
    <w:lvl w:ilvl="6" w:tplc="37CE69D8">
      <w:start w:val="1"/>
      <w:numFmt w:val="decimal"/>
      <w:lvlText w:val="%7."/>
      <w:lvlJc w:val="left"/>
      <w:pPr>
        <w:ind w:left="5040" w:hanging="360"/>
      </w:pPr>
    </w:lvl>
    <w:lvl w:ilvl="7" w:tplc="16DAF342">
      <w:start w:val="1"/>
      <w:numFmt w:val="lowerLetter"/>
      <w:lvlText w:val="%8."/>
      <w:lvlJc w:val="left"/>
      <w:pPr>
        <w:ind w:left="5760" w:hanging="360"/>
      </w:pPr>
    </w:lvl>
    <w:lvl w:ilvl="8" w:tplc="F3302DB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0178F"/>
    <w:multiLevelType w:val="hybridMultilevel"/>
    <w:tmpl w:val="E884C0BA"/>
    <w:lvl w:ilvl="0" w:tplc="3FFAD472">
      <w:start w:val="111"/>
      <w:numFmt w:val="decimal"/>
      <w:lvlText w:val="%1"/>
      <w:lvlJc w:val="left"/>
      <w:pPr>
        <w:ind w:left="2520" w:hanging="360"/>
      </w:pPr>
      <w:rPr>
        <w:rFonts w:eastAsia="Times New Roman" w:hint="default"/>
        <w:b w:val="0"/>
        <w:i w:val="0"/>
      </w:rPr>
    </w:lvl>
    <w:lvl w:ilvl="1" w:tplc="ABCE9084">
      <w:start w:val="1"/>
      <w:numFmt w:val="lowerLetter"/>
      <w:lvlText w:val="%2."/>
      <w:lvlJc w:val="left"/>
      <w:pPr>
        <w:ind w:left="3240" w:hanging="360"/>
      </w:pPr>
    </w:lvl>
    <w:lvl w:ilvl="2" w:tplc="8F123A0E">
      <w:start w:val="1"/>
      <w:numFmt w:val="lowerRoman"/>
      <w:lvlText w:val="%3."/>
      <w:lvlJc w:val="right"/>
      <w:pPr>
        <w:ind w:left="3960" w:hanging="180"/>
      </w:pPr>
    </w:lvl>
    <w:lvl w:ilvl="3" w:tplc="AE5A3D12">
      <w:start w:val="1"/>
      <w:numFmt w:val="decimal"/>
      <w:lvlText w:val="%4."/>
      <w:lvlJc w:val="left"/>
      <w:pPr>
        <w:ind w:left="4680" w:hanging="360"/>
      </w:pPr>
    </w:lvl>
    <w:lvl w:ilvl="4" w:tplc="630E9A2E">
      <w:start w:val="1"/>
      <w:numFmt w:val="lowerLetter"/>
      <w:lvlText w:val="%5."/>
      <w:lvlJc w:val="left"/>
      <w:pPr>
        <w:ind w:left="5400" w:hanging="360"/>
      </w:pPr>
    </w:lvl>
    <w:lvl w:ilvl="5" w:tplc="50069006">
      <w:start w:val="1"/>
      <w:numFmt w:val="lowerRoman"/>
      <w:lvlText w:val="%6."/>
      <w:lvlJc w:val="right"/>
      <w:pPr>
        <w:ind w:left="6120" w:hanging="180"/>
      </w:pPr>
    </w:lvl>
    <w:lvl w:ilvl="6" w:tplc="C3120C9C">
      <w:start w:val="1"/>
      <w:numFmt w:val="decimal"/>
      <w:lvlText w:val="%7."/>
      <w:lvlJc w:val="left"/>
      <w:pPr>
        <w:ind w:left="6840" w:hanging="360"/>
      </w:pPr>
    </w:lvl>
    <w:lvl w:ilvl="7" w:tplc="F68E6D34">
      <w:start w:val="1"/>
      <w:numFmt w:val="lowerLetter"/>
      <w:lvlText w:val="%8."/>
      <w:lvlJc w:val="left"/>
      <w:pPr>
        <w:ind w:left="7560" w:hanging="360"/>
      </w:pPr>
    </w:lvl>
    <w:lvl w:ilvl="8" w:tplc="E3746B14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46851A4A"/>
    <w:multiLevelType w:val="multilevel"/>
    <w:tmpl w:val="62B42118"/>
    <w:lvl w:ilvl="0">
      <w:start w:val="7"/>
      <w:numFmt w:val="decimal"/>
      <w:lvlText w:val="%1"/>
      <w:lvlJc w:val="left"/>
      <w:pPr>
        <w:ind w:left="441" w:hanging="441"/>
      </w:pPr>
      <w:rPr>
        <w:rFonts w:eastAsia="Times New Roman" w:hint="default"/>
        <w:b w:val="0"/>
        <w:i w:val="0"/>
      </w:rPr>
    </w:lvl>
    <w:lvl w:ilvl="1">
      <w:start w:val="10"/>
      <w:numFmt w:val="decimal"/>
      <w:lvlText w:val="%1-%2"/>
      <w:lvlJc w:val="left"/>
      <w:pPr>
        <w:ind w:left="1161" w:hanging="441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eastAsia="Times New Roman" w:hint="default"/>
        <w:b w:val="0"/>
        <w:i w:val="0"/>
      </w:rPr>
    </w:lvl>
  </w:abstractNum>
  <w:abstractNum w:abstractNumId="7">
    <w:nsid w:val="48593421"/>
    <w:multiLevelType w:val="hybridMultilevel"/>
    <w:tmpl w:val="3D7AC766"/>
    <w:lvl w:ilvl="0" w:tplc="0B503D8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17A4C66">
      <w:start w:val="1"/>
      <w:numFmt w:val="lowerLetter"/>
      <w:lvlText w:val="%2."/>
      <w:lvlJc w:val="left"/>
      <w:pPr>
        <w:ind w:left="1440" w:hanging="360"/>
      </w:pPr>
    </w:lvl>
    <w:lvl w:ilvl="2" w:tplc="4D6E0872">
      <w:start w:val="1"/>
      <w:numFmt w:val="lowerRoman"/>
      <w:lvlText w:val="%3."/>
      <w:lvlJc w:val="right"/>
      <w:pPr>
        <w:ind w:left="2160" w:hanging="180"/>
      </w:pPr>
    </w:lvl>
    <w:lvl w:ilvl="3" w:tplc="4EEC30BE">
      <w:start w:val="1"/>
      <w:numFmt w:val="decimal"/>
      <w:lvlText w:val="%4."/>
      <w:lvlJc w:val="left"/>
      <w:pPr>
        <w:ind w:left="2880" w:hanging="360"/>
      </w:pPr>
    </w:lvl>
    <w:lvl w:ilvl="4" w:tplc="4D3EC1E0">
      <w:start w:val="1"/>
      <w:numFmt w:val="lowerLetter"/>
      <w:lvlText w:val="%5."/>
      <w:lvlJc w:val="left"/>
      <w:pPr>
        <w:ind w:left="3600" w:hanging="360"/>
      </w:pPr>
    </w:lvl>
    <w:lvl w:ilvl="5" w:tplc="5C50F854">
      <w:start w:val="1"/>
      <w:numFmt w:val="lowerRoman"/>
      <w:lvlText w:val="%6."/>
      <w:lvlJc w:val="right"/>
      <w:pPr>
        <w:ind w:left="4320" w:hanging="180"/>
      </w:pPr>
    </w:lvl>
    <w:lvl w:ilvl="6" w:tplc="531476B6">
      <w:start w:val="1"/>
      <w:numFmt w:val="decimal"/>
      <w:lvlText w:val="%7."/>
      <w:lvlJc w:val="left"/>
      <w:pPr>
        <w:ind w:left="5040" w:hanging="360"/>
      </w:pPr>
    </w:lvl>
    <w:lvl w:ilvl="7" w:tplc="97700DEA">
      <w:start w:val="1"/>
      <w:numFmt w:val="lowerLetter"/>
      <w:lvlText w:val="%8."/>
      <w:lvlJc w:val="left"/>
      <w:pPr>
        <w:ind w:left="5760" w:hanging="360"/>
      </w:pPr>
    </w:lvl>
    <w:lvl w:ilvl="8" w:tplc="33327E3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8098C"/>
    <w:multiLevelType w:val="hybridMultilevel"/>
    <w:tmpl w:val="01EABC34"/>
    <w:lvl w:ilvl="0" w:tplc="A3662EF2">
      <w:start w:val="4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512C74E0">
      <w:start w:val="60"/>
      <w:numFmt w:val="decimal"/>
      <w:lvlText w:val="%2"/>
      <w:lvlJc w:val="left"/>
      <w:pPr>
        <w:ind w:left="1800" w:hanging="360"/>
      </w:pPr>
      <w:rPr>
        <w:rFonts w:hint="default"/>
      </w:rPr>
    </w:lvl>
    <w:lvl w:ilvl="2" w:tplc="50424968">
      <w:start w:val="1"/>
      <w:numFmt w:val="lowerRoman"/>
      <w:lvlText w:val="%3."/>
      <w:lvlJc w:val="right"/>
      <w:pPr>
        <w:ind w:left="2520" w:hanging="180"/>
      </w:pPr>
    </w:lvl>
    <w:lvl w:ilvl="3" w:tplc="72E892E2">
      <w:start w:val="1"/>
      <w:numFmt w:val="decimal"/>
      <w:lvlText w:val="%4."/>
      <w:lvlJc w:val="left"/>
      <w:pPr>
        <w:ind w:left="3240" w:hanging="360"/>
      </w:pPr>
    </w:lvl>
    <w:lvl w:ilvl="4" w:tplc="8FE8219E">
      <w:start w:val="1"/>
      <w:numFmt w:val="lowerLetter"/>
      <w:lvlText w:val="%5."/>
      <w:lvlJc w:val="left"/>
      <w:pPr>
        <w:ind w:left="3960" w:hanging="360"/>
      </w:pPr>
    </w:lvl>
    <w:lvl w:ilvl="5" w:tplc="146E3E2C">
      <w:start w:val="1"/>
      <w:numFmt w:val="lowerRoman"/>
      <w:lvlText w:val="%6."/>
      <w:lvlJc w:val="right"/>
      <w:pPr>
        <w:ind w:left="4680" w:hanging="180"/>
      </w:pPr>
    </w:lvl>
    <w:lvl w:ilvl="6" w:tplc="74AC7C1A">
      <w:start w:val="1"/>
      <w:numFmt w:val="decimal"/>
      <w:lvlText w:val="%7."/>
      <w:lvlJc w:val="left"/>
      <w:pPr>
        <w:ind w:left="5400" w:hanging="360"/>
      </w:pPr>
    </w:lvl>
    <w:lvl w:ilvl="7" w:tplc="8B7A4E68">
      <w:start w:val="1"/>
      <w:numFmt w:val="lowerLetter"/>
      <w:lvlText w:val="%8."/>
      <w:lvlJc w:val="left"/>
      <w:pPr>
        <w:ind w:left="6120" w:hanging="360"/>
      </w:pPr>
    </w:lvl>
    <w:lvl w:ilvl="8" w:tplc="7EB42416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843E42"/>
    <w:multiLevelType w:val="hybridMultilevel"/>
    <w:tmpl w:val="70F6024C"/>
    <w:lvl w:ilvl="0" w:tplc="7B280B9C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E56A9256">
      <w:start w:val="1"/>
      <w:numFmt w:val="lowerLetter"/>
      <w:lvlText w:val="%2."/>
      <w:lvlJc w:val="left"/>
      <w:pPr>
        <w:ind w:left="1800" w:hanging="360"/>
      </w:pPr>
    </w:lvl>
    <w:lvl w:ilvl="2" w:tplc="578C2DAC">
      <w:start w:val="1"/>
      <w:numFmt w:val="lowerRoman"/>
      <w:lvlText w:val="%3."/>
      <w:lvlJc w:val="right"/>
      <w:pPr>
        <w:ind w:left="2520" w:hanging="180"/>
      </w:pPr>
    </w:lvl>
    <w:lvl w:ilvl="3" w:tplc="6DAE15E6">
      <w:start w:val="1"/>
      <w:numFmt w:val="decimal"/>
      <w:lvlText w:val="%4."/>
      <w:lvlJc w:val="left"/>
      <w:pPr>
        <w:ind w:left="3240" w:hanging="360"/>
      </w:pPr>
    </w:lvl>
    <w:lvl w:ilvl="4" w:tplc="60841E6A">
      <w:start w:val="1"/>
      <w:numFmt w:val="lowerLetter"/>
      <w:lvlText w:val="%5."/>
      <w:lvlJc w:val="left"/>
      <w:pPr>
        <w:ind w:left="3960" w:hanging="360"/>
      </w:pPr>
    </w:lvl>
    <w:lvl w:ilvl="5" w:tplc="4E5EFDDC">
      <w:start w:val="1"/>
      <w:numFmt w:val="lowerRoman"/>
      <w:lvlText w:val="%6."/>
      <w:lvlJc w:val="right"/>
      <w:pPr>
        <w:ind w:left="4680" w:hanging="180"/>
      </w:pPr>
    </w:lvl>
    <w:lvl w:ilvl="6" w:tplc="6CA095BC">
      <w:start w:val="1"/>
      <w:numFmt w:val="decimal"/>
      <w:lvlText w:val="%7."/>
      <w:lvlJc w:val="left"/>
      <w:pPr>
        <w:ind w:left="5400" w:hanging="360"/>
      </w:pPr>
    </w:lvl>
    <w:lvl w:ilvl="7" w:tplc="CC2C4AF2">
      <w:start w:val="1"/>
      <w:numFmt w:val="lowerLetter"/>
      <w:lvlText w:val="%8."/>
      <w:lvlJc w:val="left"/>
      <w:pPr>
        <w:ind w:left="6120" w:hanging="360"/>
      </w:pPr>
    </w:lvl>
    <w:lvl w:ilvl="8" w:tplc="A20414D2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FA246F"/>
    <w:multiLevelType w:val="hybridMultilevel"/>
    <w:tmpl w:val="FFE0BD76"/>
    <w:lvl w:ilvl="0" w:tplc="C8084D34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3183DE6">
      <w:start w:val="1"/>
      <w:numFmt w:val="lowerLetter"/>
      <w:lvlText w:val="%2."/>
      <w:lvlJc w:val="left"/>
      <w:pPr>
        <w:ind w:left="1440" w:hanging="360"/>
      </w:pPr>
    </w:lvl>
    <w:lvl w:ilvl="2" w:tplc="EAF8AEC2">
      <w:start w:val="1"/>
      <w:numFmt w:val="lowerRoman"/>
      <w:lvlText w:val="%3."/>
      <w:lvlJc w:val="right"/>
      <w:pPr>
        <w:ind w:left="2160" w:hanging="180"/>
      </w:pPr>
    </w:lvl>
    <w:lvl w:ilvl="3" w:tplc="E2822A2C">
      <w:start w:val="1"/>
      <w:numFmt w:val="decimal"/>
      <w:lvlText w:val="%4."/>
      <w:lvlJc w:val="left"/>
      <w:pPr>
        <w:ind w:left="2880" w:hanging="360"/>
      </w:pPr>
    </w:lvl>
    <w:lvl w:ilvl="4" w:tplc="4B66FD22">
      <w:start w:val="1"/>
      <w:numFmt w:val="lowerLetter"/>
      <w:lvlText w:val="%5."/>
      <w:lvlJc w:val="left"/>
      <w:pPr>
        <w:ind w:left="3600" w:hanging="360"/>
      </w:pPr>
    </w:lvl>
    <w:lvl w:ilvl="5" w:tplc="A5E4C566">
      <w:start w:val="1"/>
      <w:numFmt w:val="lowerRoman"/>
      <w:lvlText w:val="%6."/>
      <w:lvlJc w:val="right"/>
      <w:pPr>
        <w:ind w:left="4320" w:hanging="180"/>
      </w:pPr>
    </w:lvl>
    <w:lvl w:ilvl="6" w:tplc="643828D4">
      <w:start w:val="1"/>
      <w:numFmt w:val="decimal"/>
      <w:lvlText w:val="%7."/>
      <w:lvlJc w:val="left"/>
      <w:pPr>
        <w:ind w:left="5040" w:hanging="360"/>
      </w:pPr>
    </w:lvl>
    <w:lvl w:ilvl="7" w:tplc="A6C69F16">
      <w:start w:val="1"/>
      <w:numFmt w:val="lowerLetter"/>
      <w:lvlText w:val="%8."/>
      <w:lvlJc w:val="left"/>
      <w:pPr>
        <w:ind w:left="5760" w:hanging="360"/>
      </w:pPr>
    </w:lvl>
    <w:lvl w:ilvl="8" w:tplc="A8960D1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43157"/>
    <w:multiLevelType w:val="hybridMultilevel"/>
    <w:tmpl w:val="3170F3DE"/>
    <w:lvl w:ilvl="0" w:tplc="35708EC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BCCDA54">
      <w:start w:val="1"/>
      <w:numFmt w:val="lowerLetter"/>
      <w:lvlText w:val="%2."/>
      <w:lvlJc w:val="left"/>
      <w:pPr>
        <w:ind w:left="1440" w:hanging="360"/>
      </w:pPr>
    </w:lvl>
    <w:lvl w:ilvl="2" w:tplc="8AE62A48">
      <w:start w:val="1"/>
      <w:numFmt w:val="lowerRoman"/>
      <w:lvlText w:val="%3."/>
      <w:lvlJc w:val="right"/>
      <w:pPr>
        <w:ind w:left="2160" w:hanging="180"/>
      </w:pPr>
    </w:lvl>
    <w:lvl w:ilvl="3" w:tplc="8D3A63BC">
      <w:start w:val="1"/>
      <w:numFmt w:val="decimal"/>
      <w:lvlText w:val="%4."/>
      <w:lvlJc w:val="left"/>
      <w:pPr>
        <w:ind w:left="2880" w:hanging="360"/>
      </w:pPr>
    </w:lvl>
    <w:lvl w:ilvl="4" w:tplc="84E27984">
      <w:start w:val="1"/>
      <w:numFmt w:val="lowerLetter"/>
      <w:lvlText w:val="%5."/>
      <w:lvlJc w:val="left"/>
      <w:pPr>
        <w:ind w:left="3600" w:hanging="360"/>
      </w:pPr>
    </w:lvl>
    <w:lvl w:ilvl="5" w:tplc="43849F36">
      <w:start w:val="1"/>
      <w:numFmt w:val="lowerRoman"/>
      <w:lvlText w:val="%6."/>
      <w:lvlJc w:val="right"/>
      <w:pPr>
        <w:ind w:left="4320" w:hanging="180"/>
      </w:pPr>
    </w:lvl>
    <w:lvl w:ilvl="6" w:tplc="872869E6">
      <w:start w:val="1"/>
      <w:numFmt w:val="decimal"/>
      <w:lvlText w:val="%7."/>
      <w:lvlJc w:val="left"/>
      <w:pPr>
        <w:ind w:left="5040" w:hanging="360"/>
      </w:pPr>
    </w:lvl>
    <w:lvl w:ilvl="7" w:tplc="1B62F54E">
      <w:start w:val="1"/>
      <w:numFmt w:val="lowerLetter"/>
      <w:lvlText w:val="%8."/>
      <w:lvlJc w:val="left"/>
      <w:pPr>
        <w:ind w:left="5760" w:hanging="360"/>
      </w:pPr>
    </w:lvl>
    <w:lvl w:ilvl="8" w:tplc="33B4FAE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436C7"/>
    <w:multiLevelType w:val="hybridMultilevel"/>
    <w:tmpl w:val="77764E68"/>
    <w:lvl w:ilvl="0" w:tplc="6804C51E">
      <w:start w:val="8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ABDEE1FA">
      <w:start w:val="1"/>
      <w:numFmt w:val="lowerLetter"/>
      <w:lvlText w:val="%2."/>
      <w:lvlJc w:val="left"/>
      <w:pPr>
        <w:ind w:left="2520" w:hanging="360"/>
      </w:pPr>
    </w:lvl>
    <w:lvl w:ilvl="2" w:tplc="DBD89E30">
      <w:start w:val="1"/>
      <w:numFmt w:val="lowerRoman"/>
      <w:lvlText w:val="%3."/>
      <w:lvlJc w:val="right"/>
      <w:pPr>
        <w:ind w:left="3240" w:hanging="180"/>
      </w:pPr>
    </w:lvl>
    <w:lvl w:ilvl="3" w:tplc="11E60710">
      <w:start w:val="1"/>
      <w:numFmt w:val="decimal"/>
      <w:lvlText w:val="%4."/>
      <w:lvlJc w:val="left"/>
      <w:pPr>
        <w:ind w:left="3960" w:hanging="360"/>
      </w:pPr>
    </w:lvl>
    <w:lvl w:ilvl="4" w:tplc="59268D7C">
      <w:start w:val="1"/>
      <w:numFmt w:val="lowerLetter"/>
      <w:lvlText w:val="%5."/>
      <w:lvlJc w:val="left"/>
      <w:pPr>
        <w:ind w:left="4680" w:hanging="360"/>
      </w:pPr>
    </w:lvl>
    <w:lvl w:ilvl="5" w:tplc="493620DA">
      <w:start w:val="1"/>
      <w:numFmt w:val="lowerRoman"/>
      <w:lvlText w:val="%6."/>
      <w:lvlJc w:val="right"/>
      <w:pPr>
        <w:ind w:left="5400" w:hanging="180"/>
      </w:pPr>
    </w:lvl>
    <w:lvl w:ilvl="6" w:tplc="D2583534">
      <w:start w:val="1"/>
      <w:numFmt w:val="decimal"/>
      <w:lvlText w:val="%7."/>
      <w:lvlJc w:val="left"/>
      <w:pPr>
        <w:ind w:left="6120" w:hanging="360"/>
      </w:pPr>
    </w:lvl>
    <w:lvl w:ilvl="7" w:tplc="8676CD60">
      <w:start w:val="1"/>
      <w:numFmt w:val="lowerLetter"/>
      <w:lvlText w:val="%8."/>
      <w:lvlJc w:val="left"/>
      <w:pPr>
        <w:ind w:left="6840" w:hanging="360"/>
      </w:pPr>
    </w:lvl>
    <w:lvl w:ilvl="8" w:tplc="6C30FD18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60F31A10"/>
    <w:multiLevelType w:val="hybridMultilevel"/>
    <w:tmpl w:val="3516E112"/>
    <w:lvl w:ilvl="0" w:tplc="11461DB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579EA4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9EE9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FE5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C806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B08C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C2AB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6A6B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09EA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965F30"/>
    <w:multiLevelType w:val="hybridMultilevel"/>
    <w:tmpl w:val="E8A6B368"/>
    <w:lvl w:ilvl="0" w:tplc="24927D5C">
      <w:start w:val="99"/>
      <w:numFmt w:val="decimal"/>
      <w:lvlText w:val="%1"/>
      <w:lvlJc w:val="left"/>
      <w:pPr>
        <w:ind w:left="2160" w:hanging="360"/>
      </w:pPr>
      <w:rPr>
        <w:rFonts w:eastAsia="Times New Roman" w:hint="default"/>
        <w:b w:val="0"/>
        <w:i w:val="0"/>
      </w:rPr>
    </w:lvl>
    <w:lvl w:ilvl="1" w:tplc="A288E90A">
      <w:start w:val="1"/>
      <w:numFmt w:val="lowerLetter"/>
      <w:lvlText w:val="%2."/>
      <w:lvlJc w:val="left"/>
      <w:pPr>
        <w:ind w:left="2880" w:hanging="360"/>
      </w:pPr>
    </w:lvl>
    <w:lvl w:ilvl="2" w:tplc="B39E4B28">
      <w:start w:val="1"/>
      <w:numFmt w:val="lowerRoman"/>
      <w:lvlText w:val="%3."/>
      <w:lvlJc w:val="right"/>
      <w:pPr>
        <w:ind w:left="3600" w:hanging="180"/>
      </w:pPr>
    </w:lvl>
    <w:lvl w:ilvl="3" w:tplc="D698249E">
      <w:start w:val="1"/>
      <w:numFmt w:val="decimal"/>
      <w:lvlText w:val="%4."/>
      <w:lvlJc w:val="left"/>
      <w:pPr>
        <w:ind w:left="4320" w:hanging="360"/>
      </w:pPr>
    </w:lvl>
    <w:lvl w:ilvl="4" w:tplc="2C2A8DBE">
      <w:start w:val="1"/>
      <w:numFmt w:val="lowerLetter"/>
      <w:lvlText w:val="%5."/>
      <w:lvlJc w:val="left"/>
      <w:pPr>
        <w:ind w:left="5040" w:hanging="360"/>
      </w:pPr>
    </w:lvl>
    <w:lvl w:ilvl="5" w:tplc="131424C2">
      <w:start w:val="1"/>
      <w:numFmt w:val="lowerRoman"/>
      <w:lvlText w:val="%6."/>
      <w:lvlJc w:val="right"/>
      <w:pPr>
        <w:ind w:left="5760" w:hanging="180"/>
      </w:pPr>
    </w:lvl>
    <w:lvl w:ilvl="6" w:tplc="A1C20F6C">
      <w:start w:val="1"/>
      <w:numFmt w:val="decimal"/>
      <w:lvlText w:val="%7."/>
      <w:lvlJc w:val="left"/>
      <w:pPr>
        <w:ind w:left="6480" w:hanging="360"/>
      </w:pPr>
    </w:lvl>
    <w:lvl w:ilvl="7" w:tplc="260E7402">
      <w:start w:val="1"/>
      <w:numFmt w:val="lowerLetter"/>
      <w:lvlText w:val="%8."/>
      <w:lvlJc w:val="left"/>
      <w:pPr>
        <w:ind w:left="7200" w:hanging="360"/>
      </w:pPr>
    </w:lvl>
    <w:lvl w:ilvl="8" w:tplc="F058EA4E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6EF87AE3"/>
    <w:multiLevelType w:val="hybridMultilevel"/>
    <w:tmpl w:val="35345CAC"/>
    <w:lvl w:ilvl="0" w:tplc="8E7E1FE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623E4DA0">
      <w:start w:val="1"/>
      <w:numFmt w:val="lowerLetter"/>
      <w:lvlText w:val="%2."/>
      <w:lvlJc w:val="left"/>
      <w:pPr>
        <w:ind w:left="1582" w:hanging="360"/>
      </w:pPr>
    </w:lvl>
    <w:lvl w:ilvl="2" w:tplc="76A4FA10">
      <w:start w:val="1"/>
      <w:numFmt w:val="lowerRoman"/>
      <w:lvlText w:val="%3."/>
      <w:lvlJc w:val="right"/>
      <w:pPr>
        <w:ind w:left="2302" w:hanging="180"/>
      </w:pPr>
    </w:lvl>
    <w:lvl w:ilvl="3" w:tplc="BA64392C">
      <w:start w:val="1"/>
      <w:numFmt w:val="decimal"/>
      <w:lvlText w:val="%4."/>
      <w:lvlJc w:val="left"/>
      <w:pPr>
        <w:ind w:left="3022" w:hanging="360"/>
      </w:pPr>
    </w:lvl>
    <w:lvl w:ilvl="4" w:tplc="D6F8788C">
      <w:start w:val="1"/>
      <w:numFmt w:val="lowerLetter"/>
      <w:lvlText w:val="%5."/>
      <w:lvlJc w:val="left"/>
      <w:pPr>
        <w:ind w:left="3742" w:hanging="360"/>
      </w:pPr>
    </w:lvl>
    <w:lvl w:ilvl="5" w:tplc="2488B858">
      <w:start w:val="1"/>
      <w:numFmt w:val="lowerRoman"/>
      <w:lvlText w:val="%6."/>
      <w:lvlJc w:val="right"/>
      <w:pPr>
        <w:ind w:left="4462" w:hanging="180"/>
      </w:pPr>
    </w:lvl>
    <w:lvl w:ilvl="6" w:tplc="98D21730">
      <w:start w:val="1"/>
      <w:numFmt w:val="decimal"/>
      <w:lvlText w:val="%7."/>
      <w:lvlJc w:val="left"/>
      <w:pPr>
        <w:ind w:left="5182" w:hanging="360"/>
      </w:pPr>
    </w:lvl>
    <w:lvl w:ilvl="7" w:tplc="DDA8FD86">
      <w:start w:val="1"/>
      <w:numFmt w:val="lowerLetter"/>
      <w:lvlText w:val="%8."/>
      <w:lvlJc w:val="left"/>
      <w:pPr>
        <w:ind w:left="5902" w:hanging="360"/>
      </w:pPr>
    </w:lvl>
    <w:lvl w:ilvl="8" w:tplc="AEB009B4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46A504C"/>
    <w:multiLevelType w:val="hybridMultilevel"/>
    <w:tmpl w:val="911C7CC4"/>
    <w:lvl w:ilvl="0" w:tplc="05A86B6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9A604C">
      <w:start w:val="1"/>
      <w:numFmt w:val="lowerLetter"/>
      <w:lvlText w:val="%2."/>
      <w:lvlJc w:val="left"/>
      <w:pPr>
        <w:ind w:left="1440" w:hanging="360"/>
      </w:pPr>
    </w:lvl>
    <w:lvl w:ilvl="2" w:tplc="BE10188E">
      <w:start w:val="1"/>
      <w:numFmt w:val="lowerRoman"/>
      <w:lvlText w:val="%3."/>
      <w:lvlJc w:val="right"/>
      <w:pPr>
        <w:ind w:left="2160" w:hanging="180"/>
      </w:pPr>
    </w:lvl>
    <w:lvl w:ilvl="3" w:tplc="62A26E2A">
      <w:start w:val="1"/>
      <w:numFmt w:val="decimal"/>
      <w:lvlText w:val="%4."/>
      <w:lvlJc w:val="left"/>
      <w:pPr>
        <w:ind w:left="2880" w:hanging="360"/>
      </w:pPr>
    </w:lvl>
    <w:lvl w:ilvl="4" w:tplc="CDA60CE8">
      <w:start w:val="1"/>
      <w:numFmt w:val="lowerLetter"/>
      <w:lvlText w:val="%5."/>
      <w:lvlJc w:val="left"/>
      <w:pPr>
        <w:ind w:left="3600" w:hanging="360"/>
      </w:pPr>
    </w:lvl>
    <w:lvl w:ilvl="5" w:tplc="A6A6D138">
      <w:start w:val="1"/>
      <w:numFmt w:val="lowerRoman"/>
      <w:lvlText w:val="%6."/>
      <w:lvlJc w:val="right"/>
      <w:pPr>
        <w:ind w:left="4320" w:hanging="180"/>
      </w:pPr>
    </w:lvl>
    <w:lvl w:ilvl="6" w:tplc="CD92E640">
      <w:start w:val="1"/>
      <w:numFmt w:val="decimal"/>
      <w:lvlText w:val="%7."/>
      <w:lvlJc w:val="left"/>
      <w:pPr>
        <w:ind w:left="5040" w:hanging="360"/>
      </w:pPr>
    </w:lvl>
    <w:lvl w:ilvl="7" w:tplc="CFB4DB50">
      <w:start w:val="1"/>
      <w:numFmt w:val="lowerLetter"/>
      <w:lvlText w:val="%8."/>
      <w:lvlJc w:val="left"/>
      <w:pPr>
        <w:ind w:left="5760" w:hanging="360"/>
      </w:pPr>
    </w:lvl>
    <w:lvl w:ilvl="8" w:tplc="4A1EE68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3121C4"/>
    <w:multiLevelType w:val="hybridMultilevel"/>
    <w:tmpl w:val="391C4A3A"/>
    <w:lvl w:ilvl="0" w:tplc="F51252FC">
      <w:start w:val="7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19FC1FE6">
      <w:start w:val="1"/>
      <w:numFmt w:val="lowerLetter"/>
      <w:lvlText w:val="%2."/>
      <w:lvlJc w:val="left"/>
      <w:pPr>
        <w:ind w:left="2160" w:hanging="360"/>
      </w:pPr>
    </w:lvl>
    <w:lvl w:ilvl="2" w:tplc="03E01C72">
      <w:start w:val="1"/>
      <w:numFmt w:val="lowerRoman"/>
      <w:lvlText w:val="%3."/>
      <w:lvlJc w:val="right"/>
      <w:pPr>
        <w:ind w:left="2880" w:hanging="180"/>
      </w:pPr>
    </w:lvl>
    <w:lvl w:ilvl="3" w:tplc="C5C83CFC">
      <w:start w:val="1"/>
      <w:numFmt w:val="decimal"/>
      <w:lvlText w:val="%4."/>
      <w:lvlJc w:val="left"/>
      <w:pPr>
        <w:ind w:left="3600" w:hanging="360"/>
      </w:pPr>
    </w:lvl>
    <w:lvl w:ilvl="4" w:tplc="E19CDA64">
      <w:start w:val="1"/>
      <w:numFmt w:val="lowerLetter"/>
      <w:lvlText w:val="%5."/>
      <w:lvlJc w:val="left"/>
      <w:pPr>
        <w:ind w:left="4320" w:hanging="360"/>
      </w:pPr>
    </w:lvl>
    <w:lvl w:ilvl="5" w:tplc="E0E0A8FE">
      <w:start w:val="1"/>
      <w:numFmt w:val="lowerRoman"/>
      <w:lvlText w:val="%6."/>
      <w:lvlJc w:val="right"/>
      <w:pPr>
        <w:ind w:left="5040" w:hanging="180"/>
      </w:pPr>
    </w:lvl>
    <w:lvl w:ilvl="6" w:tplc="B3A67FF2">
      <w:start w:val="1"/>
      <w:numFmt w:val="decimal"/>
      <w:lvlText w:val="%7."/>
      <w:lvlJc w:val="left"/>
      <w:pPr>
        <w:ind w:left="5760" w:hanging="360"/>
      </w:pPr>
    </w:lvl>
    <w:lvl w:ilvl="7" w:tplc="02306CF2">
      <w:start w:val="1"/>
      <w:numFmt w:val="lowerLetter"/>
      <w:lvlText w:val="%8."/>
      <w:lvlJc w:val="left"/>
      <w:pPr>
        <w:ind w:left="6480" w:hanging="360"/>
      </w:pPr>
    </w:lvl>
    <w:lvl w:ilvl="8" w:tplc="04D01B5C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98005D0"/>
    <w:multiLevelType w:val="hybridMultilevel"/>
    <w:tmpl w:val="63320088"/>
    <w:lvl w:ilvl="0" w:tplc="DA8A99F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B6C0FA">
      <w:start w:val="1"/>
      <w:numFmt w:val="lowerLetter"/>
      <w:lvlText w:val="%2."/>
      <w:lvlJc w:val="left"/>
      <w:pPr>
        <w:ind w:left="1440" w:hanging="360"/>
      </w:pPr>
    </w:lvl>
    <w:lvl w:ilvl="2" w:tplc="B6E053A4">
      <w:start w:val="1"/>
      <w:numFmt w:val="lowerRoman"/>
      <w:lvlText w:val="%3."/>
      <w:lvlJc w:val="right"/>
      <w:pPr>
        <w:ind w:left="2160" w:hanging="180"/>
      </w:pPr>
    </w:lvl>
    <w:lvl w:ilvl="3" w:tplc="1FB4A5E4">
      <w:start w:val="1"/>
      <w:numFmt w:val="decimal"/>
      <w:lvlText w:val="%4."/>
      <w:lvlJc w:val="left"/>
      <w:pPr>
        <w:ind w:left="2880" w:hanging="360"/>
      </w:pPr>
    </w:lvl>
    <w:lvl w:ilvl="4" w:tplc="AD46F4D8">
      <w:start w:val="1"/>
      <w:numFmt w:val="lowerLetter"/>
      <w:lvlText w:val="%5."/>
      <w:lvlJc w:val="left"/>
      <w:pPr>
        <w:ind w:left="3600" w:hanging="360"/>
      </w:pPr>
    </w:lvl>
    <w:lvl w:ilvl="5" w:tplc="9304807C">
      <w:start w:val="1"/>
      <w:numFmt w:val="lowerRoman"/>
      <w:lvlText w:val="%6."/>
      <w:lvlJc w:val="right"/>
      <w:pPr>
        <w:ind w:left="4320" w:hanging="180"/>
      </w:pPr>
    </w:lvl>
    <w:lvl w:ilvl="6" w:tplc="9FB44830">
      <w:start w:val="1"/>
      <w:numFmt w:val="decimal"/>
      <w:lvlText w:val="%7."/>
      <w:lvlJc w:val="left"/>
      <w:pPr>
        <w:ind w:left="5040" w:hanging="360"/>
      </w:pPr>
    </w:lvl>
    <w:lvl w:ilvl="7" w:tplc="AB5EA82C">
      <w:start w:val="1"/>
      <w:numFmt w:val="lowerLetter"/>
      <w:lvlText w:val="%8."/>
      <w:lvlJc w:val="left"/>
      <w:pPr>
        <w:ind w:left="5760" w:hanging="360"/>
      </w:pPr>
    </w:lvl>
    <w:lvl w:ilvl="8" w:tplc="2C2A995A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56606"/>
    <w:multiLevelType w:val="hybridMultilevel"/>
    <w:tmpl w:val="8F2AC7A0"/>
    <w:lvl w:ilvl="0" w:tplc="B72821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8EC7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6CCC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81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A58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6A03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B4E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2817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A0ED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11"/>
  </w:num>
  <w:num w:numId="11">
    <w:abstractNumId w:val="9"/>
  </w:num>
  <w:num w:numId="12">
    <w:abstractNumId w:val="10"/>
  </w:num>
  <w:num w:numId="13">
    <w:abstractNumId w:val="8"/>
  </w:num>
  <w:num w:numId="14">
    <w:abstractNumId w:val="17"/>
  </w:num>
  <w:num w:numId="15">
    <w:abstractNumId w:val="12"/>
  </w:num>
  <w:num w:numId="16">
    <w:abstractNumId w:val="14"/>
  </w:num>
  <w:num w:numId="17">
    <w:abstractNumId w:val="5"/>
  </w:num>
  <w:num w:numId="18">
    <w:abstractNumId w:val="16"/>
  </w:num>
  <w:num w:numId="19">
    <w:abstractNumId w:val="18"/>
  </w:num>
  <w:num w:numId="20">
    <w:abstractNumId w:val="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71"/>
    <w:rsid w:val="001E6B6F"/>
    <w:rsid w:val="00420C8F"/>
    <w:rsid w:val="005D3A71"/>
    <w:rsid w:val="006428AB"/>
    <w:rsid w:val="006B138C"/>
    <w:rsid w:val="00862958"/>
    <w:rsid w:val="008F6CB1"/>
    <w:rsid w:val="00C54A10"/>
    <w:rsid w:val="00DF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</w:style>
  <w:style w:type="paragraph" w:styleId="af4">
    <w:name w:val="footnote text"/>
    <w:basedOn w:val="a"/>
    <w:link w:val="af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FontStyle121">
    <w:name w:val="Font Style121"/>
    <w:basedOn w:val="a0"/>
    <w:uiPriority w:val="99"/>
    <w:rPr>
      <w:rFonts w:ascii="Century Schoolbook" w:hAnsi="Century Schoolbook" w:cs="Century Schoolbook"/>
      <w:sz w:val="20"/>
      <w:szCs w:val="20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d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caption"/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Normal (Web)"/>
    <w:basedOn w:val="a"/>
    <w:uiPriority w:val="3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</w:style>
  <w:style w:type="paragraph" w:styleId="af4">
    <w:name w:val="footnote text"/>
    <w:basedOn w:val="a"/>
    <w:link w:val="af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FontStyle121">
    <w:name w:val="Font Style121"/>
    <w:basedOn w:val="a0"/>
    <w:uiPriority w:val="99"/>
    <w:rPr>
      <w:rFonts w:ascii="Century Schoolbook" w:hAnsi="Century Schoolbook" w:cs="Century Schoolbook"/>
      <w:sz w:val="20"/>
      <w:szCs w:val="20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d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caption"/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Normal (Web)"/>
    <w:basedOn w:val="a"/>
    <w:uiPriority w:val="3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rlib.ru/" TargetMode="External"/><Relationship Id="rId18" Type="http://schemas.openxmlformats.org/officeDocument/2006/relationships/hyperlink" Target="http://ohranatruda.ru/ot_biblio/normativ/data_normativ/9/9744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17" Type="http://schemas.openxmlformats.org/officeDocument/2006/relationships/hyperlink" Target="http://www.ohranatruda.ru/ot_biblio/normativ/data_normativ/46/4620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hranatruda.ru/ot_biblio/normativ/data_normativ/46/46201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hyperlink" Target="http://ozpp.ru/laws2/postan/post7.htm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ravo.gov.ru/proxy/ips/?docbody=&amp;nd=102063865&amp;rdk=&amp;backlink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FF802-2361-4A0D-A1F6-D8A45CC40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20</Pages>
  <Words>5018</Words>
  <Characters>28609</Characters>
  <Application>Microsoft Office Word</Application>
  <DocSecurity>0</DocSecurity>
  <Lines>238</Lines>
  <Paragraphs>67</Paragraphs>
  <ScaleCrop>false</ScaleCrop>
  <Company>Microsoft</Company>
  <LinksUpToDate>false</LinksUpToDate>
  <CharactersWithSpaces>33560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оля</dc:creator>
  <cp:lastModifiedBy>Admin</cp:lastModifiedBy>
  <cp:revision>131</cp:revision>
  <dcterms:created xsi:type="dcterms:W3CDTF">2023-10-01T05:05:00Z</dcterms:created>
  <dcterms:modified xsi:type="dcterms:W3CDTF">2026-07-13T08:23:00Z</dcterms:modified>
</cp:coreProperties>
</file>